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20</w:t>
      </w:r>
      <w:r>
        <w:rPr>
          <w:rFonts w:hint="eastAsia" w:ascii="方正大标宋简体" w:hAnsi="方正大标宋简体" w:eastAsia="方正大标宋简体" w:cs="方正大标宋简体"/>
          <w:sz w:val="44"/>
          <w:szCs w:val="44"/>
          <w:lang w:val="en-US" w:eastAsia="zh-CN"/>
        </w:rPr>
        <w:t>20</w:t>
      </w:r>
      <w:r>
        <w:rPr>
          <w:rFonts w:hint="eastAsia" w:ascii="方正大标宋简体" w:hAnsi="方正大标宋简体" w:eastAsia="方正大标宋简体" w:cs="方正大标宋简体"/>
          <w:sz w:val="44"/>
          <w:szCs w:val="44"/>
        </w:rPr>
        <w:t>年</w:t>
      </w:r>
      <w:r>
        <w:rPr>
          <w:rFonts w:hint="eastAsia" w:ascii="方正大标宋简体" w:hAnsi="方正大标宋简体" w:eastAsia="方正大标宋简体" w:cs="方正大标宋简体"/>
          <w:sz w:val="44"/>
          <w:szCs w:val="44"/>
          <w:lang w:eastAsia="zh-CN"/>
        </w:rPr>
        <w:t>春</w:t>
      </w:r>
      <w:r>
        <w:rPr>
          <w:rFonts w:hint="eastAsia" w:ascii="方正大标宋简体" w:hAnsi="方正大标宋简体" w:eastAsia="方正大标宋简体" w:cs="方正大标宋简体"/>
          <w:sz w:val="44"/>
          <w:szCs w:val="44"/>
        </w:rPr>
        <w:t>季宁乡市初中、小学、幼儿园</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教师资格认定工作通告</w:t>
      </w:r>
    </w:p>
    <w:p>
      <w:pPr>
        <w:spacing w:line="640" w:lineRule="exact"/>
        <w:jc w:val="left"/>
        <w:rPr>
          <w:rFonts w:hint="eastAsia"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eastAsia="仿宋_GB2312"/>
          <w:sz w:val="32"/>
          <w:szCs w:val="32"/>
        </w:rPr>
      </w:pPr>
      <w:r>
        <w:rPr>
          <w:rFonts w:hint="eastAsia" w:eastAsia="仿宋_GB2312"/>
          <w:sz w:val="32"/>
          <w:szCs w:val="32"/>
        </w:rPr>
        <w:t>根据湖南省教育厅《关于做好2020年全省教师资格认定工作的通知》</w:t>
      </w:r>
      <w:r>
        <w:rPr>
          <w:rFonts w:hint="eastAsia" w:eastAsia="仿宋_GB2312"/>
          <w:sz w:val="32"/>
          <w:szCs w:val="32"/>
          <w:lang w:eastAsia="zh-CN"/>
        </w:rPr>
        <w:t>、</w:t>
      </w:r>
      <w:r>
        <w:rPr>
          <w:rFonts w:hint="eastAsia" w:eastAsia="仿宋_GB2312"/>
          <w:sz w:val="32"/>
          <w:szCs w:val="32"/>
        </w:rPr>
        <w:t>《湖南省2020年教师资格认定公告》</w:t>
      </w:r>
      <w:r>
        <w:rPr>
          <w:rFonts w:hint="eastAsia" w:eastAsia="仿宋_GB2312"/>
          <w:sz w:val="32"/>
          <w:szCs w:val="32"/>
          <w:lang w:eastAsia="zh-CN"/>
        </w:rPr>
        <w:t>和《</w:t>
      </w:r>
      <w:r>
        <w:rPr>
          <w:rFonts w:hint="eastAsia" w:eastAsia="仿宋_GB2312"/>
          <w:sz w:val="32"/>
          <w:szCs w:val="32"/>
        </w:rPr>
        <w:t>2020年春季长沙市高级中学教师、中等职业学校教师、中等职业学校实习指导教师资格认定工作通告</w:t>
      </w:r>
      <w:r>
        <w:rPr>
          <w:rFonts w:hint="eastAsia" w:eastAsia="仿宋_GB2312"/>
          <w:sz w:val="32"/>
          <w:szCs w:val="32"/>
          <w:lang w:eastAsia="zh-CN"/>
        </w:rPr>
        <w:t>》的</w:t>
      </w:r>
      <w:r>
        <w:rPr>
          <w:rFonts w:hint="eastAsia" w:eastAsia="仿宋_GB2312"/>
          <w:sz w:val="32"/>
          <w:szCs w:val="32"/>
        </w:rPr>
        <w:t>要求，</w:t>
      </w:r>
      <w:r>
        <w:rPr>
          <w:rFonts w:eastAsia="仿宋_GB2312"/>
          <w:sz w:val="32"/>
          <w:szCs w:val="32"/>
        </w:rPr>
        <w:t>结合</w:t>
      </w:r>
      <w:r>
        <w:rPr>
          <w:rFonts w:hint="eastAsia" w:eastAsia="仿宋_GB2312"/>
          <w:sz w:val="32"/>
          <w:szCs w:val="32"/>
        </w:rPr>
        <w:t>宁乡</w:t>
      </w:r>
      <w:r>
        <w:rPr>
          <w:rFonts w:eastAsia="仿宋_GB2312"/>
          <w:sz w:val="32"/>
          <w:szCs w:val="32"/>
        </w:rPr>
        <w:t>市教师资格认定工作实际，现将</w:t>
      </w:r>
      <w:r>
        <w:rPr>
          <w:rFonts w:hint="eastAsia" w:eastAsia="仿宋_GB2312"/>
          <w:sz w:val="32"/>
          <w:szCs w:val="32"/>
        </w:rPr>
        <w:t>2020年春季宁乡市初中、小学、幼儿园教师</w:t>
      </w:r>
      <w:r>
        <w:rPr>
          <w:rFonts w:eastAsia="仿宋_GB2312"/>
          <w:sz w:val="32"/>
          <w:szCs w:val="32"/>
        </w:rPr>
        <w:t>资格认定工作的有关事项通告如下：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黑体"/>
          <w:bCs/>
          <w:sz w:val="32"/>
          <w:szCs w:val="32"/>
        </w:rPr>
      </w:pPr>
      <w:r>
        <w:rPr>
          <w:rFonts w:eastAsia="黑体"/>
          <w:bCs/>
          <w:sz w:val="32"/>
          <w:szCs w:val="32"/>
        </w:rPr>
        <w:t>一、受理对象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eastAsia="仿宋_GB2312"/>
          <w:sz w:val="32"/>
          <w:szCs w:val="32"/>
        </w:rPr>
      </w:pPr>
      <w:r>
        <w:rPr>
          <w:rFonts w:eastAsia="仿宋_GB2312"/>
          <w:sz w:val="32"/>
          <w:szCs w:val="32"/>
        </w:rPr>
        <w:t>1</w:t>
      </w:r>
      <w:r>
        <w:rPr>
          <w:rFonts w:hint="eastAsia" w:eastAsia="仿宋_GB2312"/>
          <w:sz w:val="32"/>
          <w:szCs w:val="32"/>
          <w:lang w:eastAsia="zh-CN"/>
        </w:rPr>
        <w:t>．</w:t>
      </w:r>
      <w:r>
        <w:rPr>
          <w:rFonts w:hint="default" w:eastAsia="仿宋_GB2312"/>
          <w:sz w:val="32"/>
          <w:szCs w:val="32"/>
        </w:rPr>
        <w:t>拥护党的基本路线，全面贯彻党的教育方针，自觉遵守《教师法》等法律法规，遵守教师职业道德，热爱教育事业，热爱学生，为人师表，且未达到国家法定退休年龄的中国公民。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sz w:val="32"/>
          <w:szCs w:val="32"/>
          <w:lang w:eastAsia="zh-CN"/>
        </w:rPr>
        <w:t>．</w:t>
      </w:r>
      <w:r>
        <w:rPr>
          <w:rFonts w:eastAsia="仿宋_GB2312"/>
          <w:sz w:val="32"/>
          <w:szCs w:val="32"/>
        </w:rPr>
        <w:t>申请认定教师资格者</w:t>
      </w:r>
      <w:r>
        <w:rPr>
          <w:rFonts w:hint="eastAsia" w:eastAsia="仿宋_GB2312"/>
          <w:sz w:val="32"/>
          <w:szCs w:val="32"/>
        </w:rPr>
        <w:t>(</w:t>
      </w:r>
      <w:r>
        <w:rPr>
          <w:rFonts w:eastAsia="仿宋_GB2312"/>
          <w:sz w:val="32"/>
          <w:szCs w:val="32"/>
        </w:rPr>
        <w:t>以下简称“申请人”</w:t>
      </w:r>
      <w:r>
        <w:rPr>
          <w:rFonts w:hint="eastAsia" w:eastAsia="仿宋_GB2312"/>
          <w:sz w:val="32"/>
          <w:szCs w:val="32"/>
        </w:rPr>
        <w:t>)</w:t>
      </w:r>
      <w:r>
        <w:rPr>
          <w:rFonts w:eastAsia="仿宋_GB2312"/>
          <w:sz w:val="32"/>
          <w:szCs w:val="32"/>
        </w:rPr>
        <w:t>户籍所在地、居住地（须持有当地居住证且在有效期内）应在</w:t>
      </w:r>
      <w:r>
        <w:rPr>
          <w:rFonts w:hint="eastAsia" w:eastAsia="仿宋_GB2312"/>
          <w:sz w:val="32"/>
          <w:szCs w:val="32"/>
        </w:rPr>
        <w:t>宁乡</w:t>
      </w:r>
      <w:r>
        <w:rPr>
          <w:rFonts w:eastAsia="仿宋_GB2312"/>
          <w:sz w:val="32"/>
          <w:szCs w:val="32"/>
        </w:rPr>
        <w:t>市行政区域内。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3</w:t>
      </w:r>
      <w:r>
        <w:rPr>
          <w:rFonts w:hint="eastAsia" w:eastAsia="仿宋_GB2312"/>
          <w:sz w:val="32"/>
          <w:szCs w:val="32"/>
          <w:lang w:eastAsia="zh-CN"/>
        </w:rPr>
        <w:t>．</w:t>
      </w:r>
      <w:r>
        <w:rPr>
          <w:rFonts w:eastAsia="仿宋_GB2312"/>
          <w:sz w:val="32"/>
          <w:szCs w:val="32"/>
        </w:rPr>
        <w:t>申请人达到取得</w:t>
      </w:r>
      <w:r>
        <w:rPr>
          <w:rFonts w:eastAsia="仿宋_GB2312"/>
          <w:kern w:val="0"/>
          <w:sz w:val="32"/>
          <w:szCs w:val="32"/>
          <w:shd w:val="clear" w:color="auto" w:fill="FFFFFF"/>
        </w:rPr>
        <w:t>《教师法》</w:t>
      </w:r>
      <w:r>
        <w:rPr>
          <w:rFonts w:eastAsia="仿宋_GB2312"/>
          <w:sz w:val="32"/>
          <w:szCs w:val="32"/>
        </w:rPr>
        <w:t>《教师资格条例》</w:t>
      </w:r>
      <w:r>
        <w:rPr>
          <w:rFonts w:eastAsia="仿宋_GB2312"/>
          <w:kern w:val="0"/>
          <w:sz w:val="32"/>
          <w:szCs w:val="32"/>
          <w:shd w:val="clear" w:color="auto" w:fill="FFFFFF"/>
        </w:rPr>
        <w:t>等法律法规规定的相应层次教师资格的条件。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Ansi="黑体" w:eastAsia="黑体"/>
          <w:kern w:val="0"/>
          <w:sz w:val="32"/>
          <w:szCs w:val="32"/>
        </w:rPr>
      </w:pPr>
      <w:r>
        <w:rPr>
          <w:rFonts w:hint="eastAsia" w:hAnsi="黑体" w:eastAsia="黑体"/>
          <w:kern w:val="0"/>
          <w:sz w:val="32"/>
          <w:szCs w:val="32"/>
        </w:rPr>
        <w:t>二、受理范围</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57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宁乡市</w:t>
      </w:r>
      <w:r>
        <w:rPr>
          <w:rFonts w:ascii="Times New Roman" w:hAnsi="Times New Roman" w:eastAsia="仿宋_GB2312"/>
          <w:sz w:val="32"/>
          <w:szCs w:val="32"/>
        </w:rPr>
        <w:t>教育局依据法定职权</w:t>
      </w:r>
      <w:r>
        <w:rPr>
          <w:rFonts w:hint="eastAsia" w:ascii="Times New Roman" w:hAnsi="Times New Roman" w:eastAsia="仿宋_GB2312"/>
          <w:sz w:val="32"/>
          <w:szCs w:val="32"/>
        </w:rPr>
        <w:t>受理并</w:t>
      </w:r>
      <w:r>
        <w:rPr>
          <w:rFonts w:ascii="Times New Roman" w:hAnsi="Times New Roman" w:eastAsia="仿宋_GB2312"/>
          <w:sz w:val="32"/>
          <w:szCs w:val="32"/>
        </w:rPr>
        <w:t>认定初级中学、小学、幼儿园教师资格</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受理</w:t>
      </w:r>
      <w:r>
        <w:rPr>
          <w:rFonts w:ascii="Times New Roman" w:hAnsi="Times New Roman" w:eastAsia="仿宋_GB2312"/>
          <w:sz w:val="32"/>
          <w:szCs w:val="32"/>
        </w:rPr>
        <w:t>高级中学、中等职业学校、中等职业学校实习指导教师资格证申请材料，报长沙市教育局认定。</w:t>
      </w:r>
    </w:p>
    <w:p>
      <w:pPr>
        <w:keepNext w:val="0"/>
        <w:keepLines w:val="0"/>
        <w:pageBreakBefore w:val="0"/>
        <w:widowControl w:val="0"/>
        <w:kinsoku/>
        <w:wordWrap/>
        <w:overflowPunct/>
        <w:topLinePunct w:val="0"/>
        <w:autoSpaceDE/>
        <w:autoSpaceDN/>
        <w:bidi w:val="0"/>
        <w:adjustRightInd/>
        <w:snapToGrid/>
        <w:spacing w:line="570" w:lineRule="exact"/>
        <w:ind w:firstLine="800" w:firstLineChars="250"/>
        <w:jc w:val="left"/>
        <w:textAlignment w:val="auto"/>
        <w:rPr>
          <w:rFonts w:eastAsia="仿宋_GB2312"/>
          <w:sz w:val="32"/>
          <w:szCs w:val="32"/>
        </w:rPr>
      </w:pPr>
      <w:r>
        <w:rPr>
          <w:rFonts w:hint="eastAsia" w:eastAsia="仿宋_GB2312"/>
          <w:sz w:val="32"/>
          <w:szCs w:val="32"/>
        </w:rPr>
        <w:t>2020年春季长沙市高中教师资格认定工作：见</w:t>
      </w:r>
      <w:r>
        <w:rPr>
          <w:rFonts w:eastAsia="仿宋_GB2312"/>
          <w:sz w:val="32"/>
          <w:szCs w:val="32"/>
        </w:rPr>
        <w:t>长沙教育</w:t>
      </w:r>
      <w:r>
        <w:rPr>
          <w:rFonts w:hint="eastAsia" w:eastAsia="仿宋_GB2312"/>
          <w:sz w:val="32"/>
          <w:szCs w:val="32"/>
          <w:lang w:eastAsia="zh-CN"/>
        </w:rPr>
        <w:t>信息网</w:t>
      </w:r>
      <w:r>
        <w:rPr>
          <w:rFonts w:eastAsia="仿宋_GB2312"/>
          <w:sz w:val="32"/>
          <w:szCs w:val="32"/>
        </w:rPr>
        <w:t>（网址http://jyj.changsha.gov.cn/）</w:t>
      </w:r>
      <w:r>
        <w:rPr>
          <w:rFonts w:hint="eastAsia" w:eastAsia="仿宋_GB2312"/>
          <w:sz w:val="32"/>
          <w:szCs w:val="32"/>
        </w:rPr>
        <w:t>《2020年春季长沙市高级中学教师、中等职业学校教师、中等职业学校实习指导教师资格认定工作通告》。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黑体"/>
          <w:bCs/>
          <w:sz w:val="32"/>
          <w:szCs w:val="32"/>
        </w:rPr>
      </w:pPr>
      <w:r>
        <w:rPr>
          <w:rFonts w:hint="eastAsia" w:eastAsia="黑体"/>
          <w:bCs/>
          <w:sz w:val="32"/>
          <w:szCs w:val="32"/>
        </w:rPr>
        <w:t>三</w:t>
      </w:r>
      <w:r>
        <w:rPr>
          <w:rFonts w:eastAsia="黑体"/>
          <w:bCs/>
          <w:sz w:val="32"/>
          <w:szCs w:val="32"/>
        </w:rPr>
        <w:t>、申请步骤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受理教师资格认定申请分四个阶段。</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楷体_GB2312"/>
          <w:b/>
          <w:bCs/>
          <w:sz w:val="32"/>
          <w:szCs w:val="32"/>
        </w:rPr>
      </w:pPr>
      <w:r>
        <w:rPr>
          <w:rFonts w:eastAsia="楷体_GB2312"/>
          <w:b/>
          <w:bCs/>
          <w:sz w:val="32"/>
          <w:szCs w:val="32"/>
        </w:rPr>
        <w:t>（一）网上申报阶段（</w:t>
      </w:r>
      <w:r>
        <w:rPr>
          <w:rFonts w:hint="eastAsia" w:eastAsia="楷体_GB2312"/>
          <w:b/>
          <w:bCs/>
          <w:color w:val="000000" w:themeColor="text1"/>
          <w:sz w:val="32"/>
          <w:szCs w:val="32"/>
          <w:lang w:val="en-US" w:eastAsia="zh-CN"/>
          <w14:textFill>
            <w14:solidFill>
              <w14:schemeClr w14:val="tx1"/>
            </w14:solidFill>
          </w14:textFill>
        </w:rPr>
        <w:t>6</w:t>
      </w:r>
      <w:r>
        <w:rPr>
          <w:rFonts w:eastAsia="楷体_GB2312"/>
          <w:b/>
          <w:bCs/>
          <w:color w:val="000000" w:themeColor="text1"/>
          <w:kern w:val="0"/>
          <w:sz w:val="32"/>
          <w:szCs w:val="32"/>
          <w:shd w:val="clear" w:color="auto" w:fill="FFFFFF"/>
          <w14:textFill>
            <w14:solidFill>
              <w14:schemeClr w14:val="tx1"/>
            </w14:solidFill>
          </w14:textFill>
        </w:rPr>
        <w:t>月1</w:t>
      </w:r>
      <w:r>
        <w:rPr>
          <w:rFonts w:hint="eastAsia" w:eastAsia="楷体_GB2312"/>
          <w:b/>
          <w:bCs/>
          <w:color w:val="000000" w:themeColor="text1"/>
          <w:kern w:val="0"/>
          <w:sz w:val="32"/>
          <w:szCs w:val="32"/>
          <w:shd w:val="clear" w:color="auto" w:fill="FFFFFF"/>
          <w:lang w:val="en-US" w:eastAsia="zh-CN"/>
          <w14:textFill>
            <w14:solidFill>
              <w14:schemeClr w14:val="tx1"/>
            </w14:solidFill>
          </w14:textFill>
        </w:rPr>
        <w:t>0</w:t>
      </w:r>
      <w:r>
        <w:rPr>
          <w:rFonts w:eastAsia="楷体_GB2312"/>
          <w:b/>
          <w:bCs/>
          <w:color w:val="000000" w:themeColor="text1"/>
          <w:kern w:val="0"/>
          <w:sz w:val="32"/>
          <w:szCs w:val="32"/>
          <w:shd w:val="clear" w:color="auto" w:fill="FFFFFF"/>
          <w14:textFill>
            <w14:solidFill>
              <w14:schemeClr w14:val="tx1"/>
            </w14:solidFill>
          </w14:textFill>
        </w:rPr>
        <w:t>日－</w:t>
      </w:r>
      <w:r>
        <w:rPr>
          <w:rFonts w:hint="eastAsia" w:eastAsia="楷体_GB2312"/>
          <w:b/>
          <w:bCs/>
          <w:color w:val="000000" w:themeColor="text1"/>
          <w:kern w:val="0"/>
          <w:sz w:val="32"/>
          <w:szCs w:val="32"/>
          <w:shd w:val="clear" w:color="auto" w:fill="FFFFFF"/>
          <w:lang w:val="en-US" w:eastAsia="zh-CN"/>
          <w14:textFill>
            <w14:solidFill>
              <w14:schemeClr w14:val="tx1"/>
            </w14:solidFill>
          </w14:textFill>
        </w:rPr>
        <w:t>6</w:t>
      </w:r>
      <w:r>
        <w:rPr>
          <w:rFonts w:eastAsia="楷体_GB2312"/>
          <w:b/>
          <w:bCs/>
          <w:color w:val="000000" w:themeColor="text1"/>
          <w:kern w:val="0"/>
          <w:sz w:val="32"/>
          <w:szCs w:val="32"/>
          <w:shd w:val="clear" w:color="auto" w:fill="FFFFFF"/>
          <w14:textFill>
            <w14:solidFill>
              <w14:schemeClr w14:val="tx1"/>
            </w14:solidFill>
          </w14:textFill>
        </w:rPr>
        <w:t>月</w:t>
      </w:r>
      <w:r>
        <w:rPr>
          <w:rFonts w:hint="eastAsia" w:eastAsia="楷体_GB2312"/>
          <w:b/>
          <w:bCs/>
          <w:color w:val="000000" w:themeColor="text1"/>
          <w:kern w:val="0"/>
          <w:sz w:val="32"/>
          <w:szCs w:val="32"/>
          <w:shd w:val="clear" w:color="auto" w:fill="FFFFFF"/>
          <w:lang w:val="en-US" w:eastAsia="zh-CN"/>
          <w14:textFill>
            <w14:solidFill>
              <w14:schemeClr w14:val="tx1"/>
            </w14:solidFill>
          </w14:textFill>
        </w:rPr>
        <w:t>24</w:t>
      </w:r>
      <w:r>
        <w:rPr>
          <w:rFonts w:eastAsia="楷体_GB2312"/>
          <w:b/>
          <w:bCs/>
          <w:color w:val="000000" w:themeColor="text1"/>
          <w:kern w:val="0"/>
          <w:sz w:val="32"/>
          <w:szCs w:val="32"/>
          <w:shd w:val="clear" w:color="auto" w:fill="FFFFFF"/>
          <w14:textFill>
            <w14:solidFill>
              <w14:schemeClr w14:val="tx1"/>
            </w14:solidFill>
          </w14:textFill>
        </w:rPr>
        <w:t>日</w:t>
      </w:r>
      <w:r>
        <w:rPr>
          <w:rFonts w:eastAsia="楷体_GB2312"/>
          <w:b/>
          <w:bCs/>
          <w:kern w:val="0"/>
          <w:sz w:val="32"/>
          <w:szCs w:val="32"/>
          <w:shd w:val="clear" w:color="auto" w:fill="FFFFFF"/>
        </w:rPr>
        <w:t>）</w:t>
      </w:r>
      <w:r>
        <w:rPr>
          <w:rFonts w:eastAsia="楷体_GB2312"/>
          <w:b/>
          <w:bCs/>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lang w:eastAsia="zh-CN"/>
        </w:rPr>
        <w:t>．</w:t>
      </w:r>
      <w:r>
        <w:rPr>
          <w:rFonts w:eastAsia="仿宋_GB2312"/>
          <w:sz w:val="32"/>
          <w:szCs w:val="32"/>
        </w:rPr>
        <w:t>申请人须在本</w:t>
      </w:r>
      <w:r>
        <w:rPr>
          <w:rFonts w:hint="eastAsia" w:eastAsia="仿宋_GB2312"/>
          <w:sz w:val="32"/>
          <w:szCs w:val="32"/>
          <w:lang w:eastAsia="zh-CN"/>
        </w:rPr>
        <w:t>通</w:t>
      </w:r>
      <w:r>
        <w:rPr>
          <w:rFonts w:eastAsia="仿宋_GB2312"/>
          <w:sz w:val="32"/>
          <w:szCs w:val="32"/>
        </w:rPr>
        <w:t>告规定的时间内登陆中国教师资格网（</w:t>
      </w:r>
      <w:r>
        <w:rPr>
          <w:rFonts w:hint="default" w:eastAsia="仿宋_GB2312"/>
          <w:sz w:val="32"/>
          <w:szCs w:val="32"/>
        </w:rPr>
        <w:t>http://w</w:t>
      </w:r>
      <w:r>
        <w:rPr>
          <w:rFonts w:hint="default" w:ascii="Times New Roman" w:hAnsi="Times New Roman" w:eastAsia="仿宋_GB2312" w:cs="Times New Roman"/>
          <w:sz w:val="32"/>
          <w:szCs w:val="32"/>
        </w:rPr>
        <w:t>ww.jszg.edu.cn</w:t>
      </w:r>
      <w:r>
        <w:rPr>
          <w:rFonts w:eastAsia="仿宋_GB2312"/>
          <w:sz w:val="32"/>
          <w:szCs w:val="32"/>
        </w:rPr>
        <w:t>以下简称网报系统），从“教师资格认定申请人网报入口”进行申报，根据系统提示</w:t>
      </w:r>
      <w:r>
        <w:rPr>
          <w:rFonts w:hint="eastAsia" w:eastAsia="仿宋_GB2312"/>
          <w:sz w:val="32"/>
          <w:szCs w:val="32"/>
        </w:rPr>
        <w:t>如实完整</w:t>
      </w:r>
      <w:r>
        <w:rPr>
          <w:rFonts w:eastAsia="仿宋_GB2312"/>
          <w:sz w:val="32"/>
          <w:szCs w:val="32"/>
        </w:rPr>
        <w:t>填写报名信息并上传近期免冠一寸电子照片</w:t>
      </w:r>
      <w:r>
        <w:rPr>
          <w:rFonts w:hint="default" w:eastAsia="仿宋_GB2312"/>
          <w:sz w:val="32"/>
          <w:szCs w:val="32"/>
        </w:rPr>
        <w:t>（格式：JPG/JPEG，彩色白底，不大于200K，与附件</w:t>
      </w:r>
      <w:r>
        <w:rPr>
          <w:rFonts w:hint="eastAsia" w:eastAsia="仿宋_GB2312"/>
          <w:sz w:val="32"/>
          <w:szCs w:val="32"/>
          <w:lang w:val="en-US" w:eastAsia="zh-CN"/>
        </w:rPr>
        <w:t>1</w:t>
      </w:r>
      <w:r>
        <w:rPr>
          <w:rFonts w:hint="default" w:eastAsia="仿宋_GB2312"/>
          <w:sz w:val="32"/>
          <w:szCs w:val="32"/>
        </w:rPr>
        <w:t>要求的照片同版；通讯地址、电话号码请务必详细准确，认定申请表、教师资格证书将通过邮寄送达，并由本人签收。认定申请表</w:t>
      </w:r>
      <w:r>
        <w:rPr>
          <w:rFonts w:hint="default" w:ascii="Times New Roman" w:hAnsi="Times New Roman" w:eastAsia="仿宋_GB2312" w:cs="Times New Roman"/>
          <w:sz w:val="32"/>
          <w:szCs w:val="32"/>
        </w:rPr>
        <w:t>需放入申请人档案中，请申请人妥善保管）。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eastAsia="仿宋_GB2312"/>
          <w:sz w:val="32"/>
          <w:szCs w:val="32"/>
        </w:rPr>
        <w:t>2</w:t>
      </w:r>
      <w:r>
        <w:rPr>
          <w:rFonts w:hint="eastAsia" w:eastAsia="仿宋_GB2312"/>
          <w:sz w:val="32"/>
          <w:szCs w:val="32"/>
          <w:lang w:eastAsia="zh-CN"/>
        </w:rPr>
        <w:t>．</w:t>
      </w:r>
      <w:r>
        <w:rPr>
          <w:rFonts w:eastAsia="仿宋_GB2312"/>
          <w:sz w:val="32"/>
          <w:szCs w:val="32"/>
        </w:rPr>
        <w:t>申请人应按照教师资格认定的相应学历要求，确定申请的教师资格种类。参加中小学教师资格考试合格的申请人确定任教学科须与报考专业相同</w:t>
      </w:r>
      <w:r>
        <w:rPr>
          <w:rFonts w:hint="eastAsia" w:eastAsia="仿宋_GB2312"/>
          <w:sz w:val="32"/>
          <w:szCs w:val="32"/>
        </w:rPr>
        <w:t>；2015年12月30日之前入学的</w:t>
      </w:r>
      <w:r>
        <w:rPr>
          <w:rFonts w:eastAsia="仿宋_GB2312"/>
          <w:sz w:val="32"/>
          <w:szCs w:val="32"/>
        </w:rPr>
        <w:t>各级各类师范教育类专业毕业生（包括全日制教育硕士）</w:t>
      </w:r>
      <w:r>
        <w:rPr>
          <w:rFonts w:hint="default" w:ascii="Times New Roman" w:hAnsi="Times New Roman" w:eastAsia="仿宋_GB2312" w:cs="Times New Roman"/>
          <w:sz w:val="32"/>
          <w:szCs w:val="32"/>
        </w:rPr>
        <w:t>可不需参加教师资格考试申请与所学专业一致或相近的任教学科（申请材料详见附件</w:t>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hint="eastAsia" w:eastAsia="仿宋_GB2312"/>
          <w:sz w:val="32"/>
          <w:szCs w:val="32"/>
        </w:rPr>
        <w:t>3</w:t>
      </w:r>
      <w:r>
        <w:rPr>
          <w:rFonts w:hint="eastAsia" w:eastAsia="仿宋_GB2312"/>
          <w:sz w:val="32"/>
          <w:szCs w:val="32"/>
          <w:lang w:eastAsia="zh-CN"/>
        </w:rPr>
        <w:t>．</w:t>
      </w:r>
      <w:r>
        <w:rPr>
          <w:rFonts w:eastAsia="仿宋_GB2312"/>
          <w:sz w:val="32"/>
          <w:szCs w:val="32"/>
        </w:rPr>
        <w:t>网上申报</w:t>
      </w:r>
      <w:r>
        <w:rPr>
          <w:rFonts w:hint="eastAsia" w:eastAsia="仿宋_GB2312"/>
          <w:sz w:val="32"/>
          <w:szCs w:val="32"/>
        </w:rPr>
        <w:t>时，仍须选择</w:t>
      </w:r>
      <w:r>
        <w:rPr>
          <w:rFonts w:eastAsia="仿宋_GB2312"/>
          <w:sz w:val="32"/>
          <w:szCs w:val="32"/>
        </w:rPr>
        <w:t>选择现场确认点</w:t>
      </w:r>
      <w:r>
        <w:rPr>
          <w:rFonts w:hint="eastAsia" w:eastAsia="仿宋_GB2312"/>
          <w:sz w:val="32"/>
          <w:szCs w:val="32"/>
        </w:rPr>
        <w:t>。申请人</w:t>
      </w:r>
      <w:r>
        <w:rPr>
          <w:rFonts w:eastAsia="仿宋_GB2312"/>
          <w:sz w:val="32"/>
          <w:szCs w:val="32"/>
        </w:rPr>
        <w:t>应</w:t>
      </w:r>
      <w:r>
        <w:rPr>
          <w:rFonts w:hint="eastAsia" w:eastAsia="仿宋_GB2312"/>
          <w:sz w:val="32"/>
          <w:szCs w:val="32"/>
        </w:rPr>
        <w:t>根据户籍、居住地选择“长沙市宁乡</w:t>
      </w:r>
      <w:r>
        <w:rPr>
          <w:rFonts w:hint="eastAsia" w:eastAsia="仿宋_GB2312"/>
          <w:sz w:val="32"/>
          <w:szCs w:val="32"/>
          <w:lang w:eastAsia="zh-CN"/>
        </w:rPr>
        <w:t>市</w:t>
      </w:r>
      <w:r>
        <w:rPr>
          <w:rFonts w:hint="eastAsia" w:eastAsia="仿宋_GB2312"/>
          <w:sz w:val="32"/>
          <w:szCs w:val="32"/>
        </w:rPr>
        <w:t>教育局”为</w:t>
      </w:r>
      <w:r>
        <w:rPr>
          <w:rFonts w:eastAsia="仿宋_GB2312"/>
          <w:sz w:val="32"/>
          <w:szCs w:val="32"/>
        </w:rPr>
        <w:t>现场确认点</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楷体_GB2312"/>
          <w:b/>
          <w:bCs/>
          <w:sz w:val="32"/>
          <w:szCs w:val="32"/>
        </w:rPr>
      </w:pPr>
      <w:r>
        <w:rPr>
          <w:rFonts w:eastAsia="楷体_GB2312"/>
          <w:b/>
          <w:bCs/>
          <w:sz w:val="32"/>
          <w:szCs w:val="32"/>
        </w:rPr>
        <w:t>（二）政策咨询、体检阶段（</w:t>
      </w:r>
      <w:r>
        <w:rPr>
          <w:rFonts w:hint="eastAsia" w:eastAsia="楷体_GB2312"/>
          <w:b/>
          <w:bCs/>
          <w:sz w:val="32"/>
          <w:szCs w:val="32"/>
          <w:lang w:val="en-US" w:eastAsia="zh-CN"/>
        </w:rPr>
        <w:t>5</w:t>
      </w:r>
      <w:r>
        <w:rPr>
          <w:rFonts w:eastAsia="楷体_GB2312"/>
          <w:b/>
          <w:bCs/>
          <w:sz w:val="32"/>
          <w:szCs w:val="32"/>
        </w:rPr>
        <w:t>月</w:t>
      </w:r>
      <w:r>
        <w:rPr>
          <w:rFonts w:hint="eastAsia" w:eastAsia="楷体_GB2312"/>
          <w:b/>
          <w:bCs/>
          <w:sz w:val="32"/>
          <w:szCs w:val="32"/>
          <w:lang w:val="en-US" w:eastAsia="zh-CN"/>
        </w:rPr>
        <w:t>25</w:t>
      </w:r>
      <w:r>
        <w:rPr>
          <w:rFonts w:eastAsia="楷体_GB2312"/>
          <w:b/>
          <w:bCs/>
          <w:sz w:val="32"/>
          <w:szCs w:val="32"/>
        </w:rPr>
        <w:t>日－</w:t>
      </w:r>
      <w:r>
        <w:rPr>
          <w:rFonts w:hint="eastAsia" w:eastAsia="楷体_GB2312"/>
          <w:b/>
          <w:bCs/>
          <w:sz w:val="32"/>
          <w:szCs w:val="32"/>
          <w:lang w:val="en-US" w:eastAsia="zh-CN"/>
        </w:rPr>
        <w:t>7</w:t>
      </w:r>
      <w:r>
        <w:rPr>
          <w:rFonts w:eastAsia="楷体_GB2312"/>
          <w:b/>
          <w:bCs/>
          <w:sz w:val="32"/>
          <w:szCs w:val="32"/>
        </w:rPr>
        <w:t>月</w:t>
      </w:r>
      <w:r>
        <w:rPr>
          <w:rFonts w:hint="eastAsia" w:eastAsia="楷体_GB2312"/>
          <w:b/>
          <w:bCs/>
          <w:sz w:val="32"/>
          <w:szCs w:val="32"/>
          <w:lang w:val="en-US" w:eastAsia="zh-CN"/>
        </w:rPr>
        <w:t>1</w:t>
      </w:r>
      <w:r>
        <w:rPr>
          <w:rFonts w:eastAsia="楷体_GB2312"/>
          <w:b/>
          <w:bCs/>
          <w:sz w:val="32"/>
          <w:szCs w:val="32"/>
        </w:rPr>
        <w:t>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lang w:eastAsia="zh-CN"/>
        </w:rPr>
        <w:t>．</w:t>
      </w:r>
      <w:r>
        <w:rPr>
          <w:rFonts w:eastAsia="仿宋_GB2312"/>
          <w:sz w:val="32"/>
          <w:szCs w:val="32"/>
        </w:rPr>
        <w:t>政策咨询。申请人如有政策疑问，可至</w:t>
      </w:r>
      <w:r>
        <w:rPr>
          <w:rFonts w:hint="eastAsia" w:eastAsia="仿宋_GB2312"/>
          <w:sz w:val="32"/>
          <w:szCs w:val="32"/>
        </w:rPr>
        <w:t>宁乡市教育局</w:t>
      </w:r>
      <w:r>
        <w:rPr>
          <w:rFonts w:eastAsia="仿宋_GB2312"/>
          <w:sz w:val="32"/>
          <w:szCs w:val="32"/>
        </w:rPr>
        <w:t>现场咨询或电话咨询，确定本人是否符合申请条件。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hint="eastAsia" w:ascii="仿宋_GB2312" w:hAnsi="仿宋_GB2312" w:eastAsia="仿宋_GB2312" w:cs="仿宋_GB2312"/>
          <w:sz w:val="32"/>
          <w:szCs w:val="32"/>
        </w:rPr>
        <w:t>宁乡市教育局地址：宁乡市城郊街道东沩西路38号，联系电话：81800220。</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eastAsia="仿宋_GB2312"/>
          <w:sz w:val="32"/>
          <w:szCs w:val="32"/>
        </w:rPr>
      </w:pPr>
      <w:r>
        <w:rPr>
          <w:rFonts w:hint="eastAsia" w:eastAsia="仿宋_GB2312"/>
          <w:sz w:val="32"/>
          <w:szCs w:val="32"/>
          <w:lang w:val="en-US" w:eastAsia="zh-CN"/>
        </w:rPr>
        <w:t>2</w:t>
      </w:r>
      <w:r>
        <w:rPr>
          <w:rFonts w:hint="eastAsia" w:eastAsia="仿宋_GB2312"/>
          <w:sz w:val="32"/>
          <w:szCs w:val="32"/>
          <w:lang w:eastAsia="zh-CN"/>
        </w:rPr>
        <w:t>．</w:t>
      </w:r>
      <w:r>
        <w:rPr>
          <w:rFonts w:eastAsia="仿宋_GB2312"/>
          <w:sz w:val="32"/>
          <w:szCs w:val="32"/>
        </w:rPr>
        <w:t>体检。</w:t>
      </w:r>
      <w:r>
        <w:rPr>
          <w:rFonts w:hint="eastAsia" w:eastAsia="仿宋_GB2312"/>
          <w:sz w:val="32"/>
          <w:szCs w:val="32"/>
          <w:lang w:eastAsia="zh-CN"/>
        </w:rPr>
        <w:t>申请人</w:t>
      </w:r>
      <w:r>
        <w:rPr>
          <w:rFonts w:eastAsia="仿宋_GB2312"/>
          <w:sz w:val="32"/>
          <w:szCs w:val="32"/>
        </w:rPr>
        <w:t>请带身份证、体检费和</w:t>
      </w:r>
      <w:r>
        <w:rPr>
          <w:rFonts w:hint="eastAsia" w:eastAsia="仿宋_GB2312"/>
          <w:sz w:val="32"/>
          <w:szCs w:val="32"/>
          <w:lang w:eastAsia="zh-CN"/>
        </w:rPr>
        <w:t>彩色</w:t>
      </w:r>
      <w:r>
        <w:rPr>
          <w:rFonts w:eastAsia="仿宋_GB2312"/>
          <w:sz w:val="32"/>
          <w:szCs w:val="32"/>
        </w:rPr>
        <w:t>寸照</w:t>
      </w:r>
      <w:r>
        <w:rPr>
          <w:rFonts w:hint="eastAsia" w:eastAsia="仿宋_GB2312"/>
          <w:sz w:val="32"/>
          <w:szCs w:val="32"/>
          <w:lang w:eastAsia="zh-CN"/>
        </w:rPr>
        <w:t>一张</w:t>
      </w:r>
      <w:r>
        <w:rPr>
          <w:rFonts w:eastAsia="仿宋_GB2312"/>
          <w:sz w:val="32"/>
          <w:szCs w:val="32"/>
        </w:rPr>
        <w:t>于</w:t>
      </w:r>
      <w:r>
        <w:rPr>
          <w:rFonts w:hint="eastAsia" w:eastAsia="仿宋_GB2312"/>
          <w:sz w:val="32"/>
          <w:szCs w:val="32"/>
          <w:lang w:val="en-US" w:eastAsia="zh-CN"/>
        </w:rPr>
        <w:t>7</w:t>
      </w:r>
      <w:r>
        <w:rPr>
          <w:rFonts w:eastAsia="仿宋_GB2312"/>
          <w:sz w:val="32"/>
          <w:szCs w:val="32"/>
        </w:rPr>
        <w:t>月</w:t>
      </w:r>
      <w:r>
        <w:rPr>
          <w:rFonts w:hint="eastAsia" w:eastAsia="仿宋_GB2312"/>
          <w:sz w:val="32"/>
          <w:szCs w:val="32"/>
          <w:lang w:val="en-US" w:eastAsia="zh-CN"/>
        </w:rPr>
        <w:t>1</w:t>
      </w:r>
      <w:r>
        <w:rPr>
          <w:rFonts w:eastAsia="仿宋_GB2312"/>
          <w:sz w:val="32"/>
          <w:szCs w:val="32"/>
        </w:rPr>
        <w:t>日前到宁乡</w:t>
      </w:r>
      <w:r>
        <w:rPr>
          <w:rFonts w:hint="eastAsia" w:eastAsia="仿宋_GB2312"/>
          <w:sz w:val="32"/>
          <w:szCs w:val="32"/>
        </w:rPr>
        <w:t>市</w:t>
      </w:r>
      <w:r>
        <w:rPr>
          <w:rFonts w:eastAsia="仿宋_GB2312"/>
          <w:sz w:val="32"/>
          <w:szCs w:val="32"/>
        </w:rPr>
        <w:t>人民医院体检</w:t>
      </w:r>
      <w:r>
        <w:rPr>
          <w:rFonts w:hint="eastAsia" w:eastAsia="仿宋_GB2312"/>
          <w:sz w:val="32"/>
          <w:szCs w:val="32"/>
          <w:lang w:eastAsia="zh-CN"/>
        </w:rPr>
        <w:t>（</w:t>
      </w:r>
      <w:r>
        <w:rPr>
          <w:rFonts w:hint="eastAsia" w:eastAsia="仿宋_GB2312"/>
          <w:sz w:val="32"/>
          <w:szCs w:val="32"/>
        </w:rPr>
        <w:t>地址：宁乡市玉潭街道一环西路，联</w:t>
      </w:r>
      <w:r>
        <w:rPr>
          <w:rFonts w:hint="eastAsia" w:eastAsia="仿宋_GB2312"/>
          <w:sz w:val="32"/>
          <w:szCs w:val="32"/>
          <w:lang w:eastAsia="zh-CN"/>
        </w:rPr>
        <w:t>系电话：</w:t>
      </w:r>
      <w:r>
        <w:rPr>
          <w:rFonts w:hint="eastAsia" w:eastAsia="仿宋_GB2312"/>
          <w:sz w:val="32"/>
          <w:szCs w:val="32"/>
          <w:lang w:val="en-US" w:eastAsia="zh-CN"/>
        </w:rPr>
        <w:t xml:space="preserve">15773198319） </w:t>
      </w:r>
      <w:r>
        <w:rPr>
          <w:rFonts w:hint="eastAsia" w:eastAsia="仿宋_GB2312"/>
          <w:sz w:val="32"/>
          <w:szCs w:val="32"/>
          <w:lang w:eastAsia="zh-CN"/>
        </w:rPr>
        <w:t>。</w:t>
      </w:r>
      <w:r>
        <w:rPr>
          <w:rFonts w:hint="default" w:eastAsia="仿宋_GB2312"/>
          <w:sz w:val="32"/>
          <w:szCs w:val="32"/>
          <w:lang w:eastAsia="zh-CN"/>
        </w:rPr>
        <w:t>体检结</w:t>
      </w:r>
      <w:r>
        <w:rPr>
          <w:rFonts w:hint="default" w:ascii="Times New Roman" w:hAnsi="Times New Roman" w:eastAsia="仿宋_GB2312" w:cs="Times New Roman"/>
          <w:sz w:val="32"/>
          <w:szCs w:val="32"/>
        </w:rPr>
        <w:t>果由医院送达</w:t>
      </w:r>
      <w:r>
        <w:rPr>
          <w:rFonts w:hint="eastAsia" w:eastAsia="仿宋_GB2312"/>
          <w:sz w:val="32"/>
          <w:szCs w:val="32"/>
        </w:rPr>
        <w:t>宁乡市教育局</w:t>
      </w:r>
      <w:r>
        <w:rPr>
          <w:rFonts w:hint="default" w:ascii="Times New Roman" w:hAnsi="Times New Roman" w:eastAsia="仿宋_GB2312" w:cs="Times New Roman"/>
          <w:sz w:val="32"/>
          <w:szCs w:val="32"/>
        </w:rPr>
        <w:t>，不需本人领取。</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楷体_GB2312"/>
          <w:b/>
          <w:bCs/>
          <w:sz w:val="32"/>
          <w:szCs w:val="32"/>
        </w:rPr>
      </w:pPr>
      <w:r>
        <w:rPr>
          <w:rFonts w:eastAsia="楷体_GB2312"/>
          <w:b/>
          <w:bCs/>
          <w:sz w:val="32"/>
          <w:szCs w:val="32"/>
        </w:rPr>
        <w:t>（三）</w:t>
      </w:r>
      <w:r>
        <w:rPr>
          <w:rFonts w:hint="eastAsia" w:eastAsia="楷体_GB2312"/>
          <w:b/>
          <w:bCs/>
          <w:sz w:val="32"/>
          <w:szCs w:val="32"/>
        </w:rPr>
        <w:t>网络办理提交资料</w:t>
      </w:r>
      <w:r>
        <w:rPr>
          <w:rFonts w:eastAsia="楷体_GB2312"/>
          <w:b/>
          <w:bCs/>
          <w:sz w:val="32"/>
          <w:szCs w:val="32"/>
        </w:rPr>
        <w:t>阶段（</w:t>
      </w:r>
      <w:r>
        <w:rPr>
          <w:rFonts w:hint="eastAsia" w:eastAsia="楷体_GB2312"/>
          <w:b/>
          <w:bCs/>
          <w:sz w:val="32"/>
          <w:szCs w:val="32"/>
          <w:lang w:val="en-US" w:eastAsia="zh-CN"/>
        </w:rPr>
        <w:t>7</w:t>
      </w:r>
      <w:r>
        <w:rPr>
          <w:rFonts w:eastAsia="楷体_GB2312"/>
          <w:b/>
          <w:bCs/>
          <w:sz w:val="32"/>
          <w:szCs w:val="32"/>
        </w:rPr>
        <w:t>月</w:t>
      </w:r>
      <w:r>
        <w:rPr>
          <w:rFonts w:hint="eastAsia" w:eastAsia="楷体_GB2312"/>
          <w:b/>
          <w:bCs/>
          <w:sz w:val="32"/>
          <w:szCs w:val="32"/>
          <w:lang w:val="en-US" w:eastAsia="zh-CN"/>
        </w:rPr>
        <w:t>2</w:t>
      </w:r>
      <w:r>
        <w:rPr>
          <w:rFonts w:eastAsia="楷体_GB2312"/>
          <w:b/>
          <w:bCs/>
          <w:sz w:val="32"/>
          <w:szCs w:val="32"/>
        </w:rPr>
        <w:t>日－</w:t>
      </w:r>
      <w:r>
        <w:rPr>
          <w:rFonts w:hint="eastAsia" w:eastAsia="楷体_GB2312"/>
          <w:b/>
          <w:bCs/>
          <w:sz w:val="32"/>
          <w:szCs w:val="32"/>
          <w:lang w:val="en-US" w:eastAsia="zh-CN"/>
        </w:rPr>
        <w:t>7</w:t>
      </w:r>
      <w:r>
        <w:rPr>
          <w:rFonts w:eastAsia="楷体_GB2312"/>
          <w:b/>
          <w:bCs/>
          <w:sz w:val="32"/>
          <w:szCs w:val="32"/>
        </w:rPr>
        <w:t>月</w:t>
      </w:r>
      <w:r>
        <w:rPr>
          <w:rFonts w:hint="eastAsia" w:eastAsia="楷体_GB2312"/>
          <w:b/>
          <w:bCs/>
          <w:sz w:val="32"/>
          <w:szCs w:val="32"/>
          <w:lang w:val="en-US" w:eastAsia="zh-CN"/>
        </w:rPr>
        <w:t>9</w:t>
      </w:r>
      <w:r>
        <w:rPr>
          <w:rFonts w:eastAsia="楷体_GB2312"/>
          <w:b/>
          <w:bCs/>
          <w:sz w:val="32"/>
          <w:szCs w:val="32"/>
        </w:rPr>
        <w:t>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eastAsia="仿宋_GB2312"/>
          <w:sz w:val="32"/>
          <w:szCs w:val="32"/>
        </w:rPr>
        <w:t>1</w:t>
      </w:r>
      <w:r>
        <w:rPr>
          <w:rFonts w:hint="eastAsia" w:eastAsia="仿宋_GB2312"/>
          <w:sz w:val="32"/>
          <w:szCs w:val="32"/>
          <w:lang w:eastAsia="zh-CN"/>
        </w:rPr>
        <w:t>．</w:t>
      </w:r>
      <w:r>
        <w:rPr>
          <w:rFonts w:hint="eastAsia" w:eastAsia="仿宋_GB2312"/>
          <w:sz w:val="32"/>
          <w:szCs w:val="32"/>
        </w:rPr>
        <w:t>申请人须在7月2日－7月9日登录长沙市一网通办平台</w:t>
      </w:r>
      <w:r>
        <w:rPr>
          <w:rFonts w:hint="default" w:ascii="Times New Roman" w:hAnsi="Times New Roman" w:eastAsia="仿宋_GB2312" w:cs="Times New Roman"/>
          <w:sz w:val="32"/>
          <w:szCs w:val="32"/>
        </w:rPr>
        <w:t>（http://zwfw-new.hunan.gov.cn/portal/one-thing），先点击“我要办理教师资格证”（可搜索“教师资格”），再</w:t>
      </w:r>
      <w:r>
        <w:rPr>
          <w:rFonts w:hint="eastAsia" w:eastAsia="仿宋_GB2312" w:cs="Times New Roman"/>
          <w:sz w:val="32"/>
          <w:szCs w:val="32"/>
          <w:lang w:eastAsia="zh-CN"/>
        </w:rPr>
        <w:t>选择</w:t>
      </w:r>
      <w:r>
        <w:rPr>
          <w:rFonts w:hint="eastAsia" w:eastAsia="仿宋_GB2312"/>
          <w:sz w:val="32"/>
          <w:szCs w:val="32"/>
        </w:rPr>
        <w:t>“长沙市</w:t>
      </w:r>
      <w:r>
        <w:rPr>
          <w:rFonts w:hint="eastAsia" w:eastAsia="仿宋_GB2312"/>
          <w:sz w:val="32"/>
          <w:szCs w:val="32"/>
          <w:lang w:eastAsia="zh-CN"/>
        </w:rPr>
        <w:t>宁乡市</w:t>
      </w:r>
      <w:r>
        <w:rPr>
          <w:rFonts w:hint="eastAsia" w:eastAsia="仿宋_GB2312"/>
          <w:sz w:val="32"/>
          <w:szCs w:val="32"/>
        </w:rPr>
        <w:t>教育局”为办理地点（与网上申报时选择的现场确认点一致）</w:t>
      </w:r>
      <w:r>
        <w:rPr>
          <w:rFonts w:hint="default" w:ascii="Times New Roman" w:hAnsi="Times New Roman" w:eastAsia="仿宋_GB2312" w:cs="Times New Roman"/>
          <w:sz w:val="32"/>
          <w:szCs w:val="32"/>
        </w:rPr>
        <w:t>，然后按照系统提示要求通过实名认证并提交材料（材料清单详见附件</w:t>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w:t>
      </w:r>
      <w:r>
        <w:rPr>
          <w:rFonts w:hint="eastAsia" w:eastAsia="仿宋_GB2312" w:cs="Times New Roman"/>
          <w:sz w:val="32"/>
          <w:szCs w:val="32"/>
          <w:lang w:eastAsia="zh-CN"/>
        </w:rPr>
        <w:t>局</w:t>
      </w:r>
      <w:r>
        <w:rPr>
          <w:rFonts w:hint="default" w:ascii="Times New Roman" w:hAnsi="Times New Roman" w:eastAsia="仿宋_GB2312" w:cs="Times New Roman"/>
          <w:sz w:val="32"/>
          <w:szCs w:val="32"/>
        </w:rPr>
        <w:t>申请。请申请人记录受理编号，方便查询。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仿宋_GB2312"/>
          <w:sz w:val="32"/>
          <w:szCs w:val="32"/>
        </w:rPr>
      </w:pPr>
      <w:r>
        <w:rPr>
          <w:rFonts w:eastAsia="仿宋_GB2312"/>
          <w:sz w:val="32"/>
          <w:szCs w:val="32"/>
        </w:rPr>
        <w:t>2</w:t>
      </w:r>
      <w:r>
        <w:rPr>
          <w:rFonts w:hint="eastAsia" w:eastAsia="仿宋_GB2312"/>
          <w:sz w:val="32"/>
          <w:szCs w:val="32"/>
          <w:lang w:eastAsia="zh-CN"/>
        </w:rPr>
        <w:t>．</w:t>
      </w:r>
      <w:r>
        <w:rPr>
          <w:rFonts w:hint="eastAsia" w:eastAsia="仿宋_GB2312"/>
          <w:sz w:val="32"/>
          <w:szCs w:val="32"/>
        </w:rPr>
        <w:t>申请人如在网上办理确实无法完成，可前往宁乡市教育局（</w:t>
      </w:r>
      <w:r>
        <w:rPr>
          <w:rFonts w:hint="eastAsia" w:ascii="仿宋_GB2312" w:hAnsi="仿宋_GB2312" w:eastAsia="仿宋_GB2312" w:cs="仿宋_GB2312"/>
          <w:sz w:val="32"/>
          <w:szCs w:val="32"/>
        </w:rPr>
        <w:t>地址：宁乡市城郊街道东沩西路38号，联系电话：81800220</w:t>
      </w:r>
      <w:r>
        <w:rPr>
          <w:rFonts w:hint="eastAsia" w:eastAsia="仿宋_GB2312"/>
          <w:sz w:val="32"/>
          <w:szCs w:val="32"/>
        </w:rPr>
        <w:t>）进行现场资料提交办理。</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eastAsia="楷体_GB2312"/>
          <w:b/>
          <w:bCs/>
          <w:sz w:val="32"/>
          <w:szCs w:val="32"/>
          <w:lang w:eastAsia="zh-CN"/>
        </w:rPr>
      </w:pPr>
      <w:r>
        <w:rPr>
          <w:rFonts w:eastAsia="楷体_GB2312"/>
          <w:b/>
          <w:bCs/>
          <w:sz w:val="32"/>
          <w:szCs w:val="32"/>
        </w:rPr>
        <w:t>（四）专</w:t>
      </w:r>
      <w:r>
        <w:rPr>
          <w:rFonts w:eastAsia="楷体_GB2312"/>
          <w:b/>
          <w:bCs/>
          <w:spacing w:val="-6"/>
          <w:sz w:val="32"/>
          <w:szCs w:val="32"/>
        </w:rPr>
        <w:t>家</w:t>
      </w:r>
      <w:r>
        <w:rPr>
          <w:rFonts w:hint="eastAsia" w:eastAsia="楷体_GB2312"/>
          <w:b/>
          <w:bCs/>
          <w:spacing w:val="-6"/>
          <w:sz w:val="32"/>
          <w:szCs w:val="32"/>
        </w:rPr>
        <w:t>网上</w:t>
      </w:r>
      <w:r>
        <w:rPr>
          <w:rFonts w:eastAsia="楷体_GB2312"/>
          <w:b/>
          <w:bCs/>
          <w:spacing w:val="-6"/>
          <w:sz w:val="32"/>
          <w:szCs w:val="32"/>
        </w:rPr>
        <w:t>审查、颁发证书阶段（</w:t>
      </w:r>
      <w:r>
        <w:rPr>
          <w:rFonts w:hint="eastAsia" w:eastAsia="楷体_GB2312"/>
          <w:b/>
          <w:bCs/>
          <w:spacing w:val="-6"/>
          <w:sz w:val="32"/>
          <w:szCs w:val="32"/>
          <w:lang w:val="en-US" w:eastAsia="zh-CN"/>
        </w:rPr>
        <w:t>7</w:t>
      </w:r>
      <w:r>
        <w:rPr>
          <w:rFonts w:eastAsia="楷体_GB2312"/>
          <w:b/>
          <w:bCs/>
          <w:spacing w:val="-6"/>
          <w:sz w:val="32"/>
          <w:szCs w:val="32"/>
        </w:rPr>
        <w:t>月</w:t>
      </w:r>
      <w:r>
        <w:rPr>
          <w:rFonts w:hint="eastAsia" w:eastAsia="楷体_GB2312"/>
          <w:b/>
          <w:bCs/>
          <w:spacing w:val="-6"/>
          <w:sz w:val="32"/>
          <w:szCs w:val="32"/>
          <w:lang w:val="en-US" w:eastAsia="zh-CN"/>
        </w:rPr>
        <w:t>10</w:t>
      </w:r>
      <w:r>
        <w:rPr>
          <w:rFonts w:eastAsia="楷体_GB2312"/>
          <w:b/>
          <w:bCs/>
          <w:spacing w:val="-6"/>
          <w:sz w:val="32"/>
          <w:szCs w:val="32"/>
        </w:rPr>
        <w:t>日－</w:t>
      </w:r>
      <w:r>
        <w:rPr>
          <w:rFonts w:hint="eastAsia" w:eastAsia="楷体_GB2312"/>
          <w:b/>
          <w:bCs/>
          <w:spacing w:val="-6"/>
          <w:sz w:val="32"/>
          <w:szCs w:val="32"/>
          <w:lang w:val="en-US" w:eastAsia="zh-CN"/>
        </w:rPr>
        <w:t>7</w:t>
      </w:r>
      <w:r>
        <w:rPr>
          <w:rFonts w:hint="eastAsia" w:eastAsia="楷体_GB2312"/>
          <w:b/>
          <w:bCs/>
          <w:spacing w:val="-6"/>
          <w:sz w:val="32"/>
          <w:szCs w:val="32"/>
        </w:rPr>
        <w:t>月</w:t>
      </w:r>
      <w:r>
        <w:rPr>
          <w:rFonts w:hint="eastAsia" w:eastAsia="楷体_GB2312"/>
          <w:b/>
          <w:bCs/>
          <w:spacing w:val="-6"/>
          <w:sz w:val="32"/>
          <w:szCs w:val="32"/>
          <w:lang w:val="en-US" w:eastAsia="zh-CN"/>
        </w:rPr>
        <w:t>30</w:t>
      </w:r>
      <w:r>
        <w:rPr>
          <w:rFonts w:eastAsia="楷体_GB2312"/>
          <w:b/>
          <w:bCs/>
          <w:spacing w:val="-6"/>
          <w:sz w:val="32"/>
          <w:szCs w:val="32"/>
        </w:rPr>
        <w:t>日）</w:t>
      </w:r>
      <w:r>
        <w:rPr>
          <w:rFonts w:hint="eastAsia" w:eastAsia="楷体_GB2312"/>
          <w:b/>
          <w:bCs/>
          <w:spacing w:val="-6"/>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1</w:t>
      </w:r>
      <w:r>
        <w:rPr>
          <w:rFonts w:hint="eastAsia" w:eastAsia="仿宋_GB2312"/>
          <w:sz w:val="32"/>
          <w:szCs w:val="32"/>
          <w:lang w:eastAsia="zh-CN"/>
        </w:rPr>
        <w:t>．</w:t>
      </w:r>
      <w:r>
        <w:rPr>
          <w:rFonts w:hint="eastAsia" w:eastAsia="仿宋_GB2312"/>
          <w:sz w:val="32"/>
          <w:szCs w:val="32"/>
        </w:rPr>
        <w:t>宁乡</w:t>
      </w:r>
      <w:r>
        <w:rPr>
          <w:rFonts w:eastAsia="仿宋_GB2312"/>
          <w:sz w:val="32"/>
          <w:szCs w:val="32"/>
        </w:rPr>
        <w:t>市教育局教师资格专家审查委员会对申请人的材料进行</w:t>
      </w:r>
      <w:r>
        <w:rPr>
          <w:rFonts w:hint="eastAsia" w:eastAsia="仿宋_GB2312"/>
          <w:sz w:val="32"/>
          <w:szCs w:val="32"/>
        </w:rPr>
        <w:t>网上</w:t>
      </w:r>
      <w:r>
        <w:rPr>
          <w:rFonts w:eastAsia="仿宋_GB2312"/>
          <w:sz w:val="32"/>
          <w:szCs w:val="32"/>
        </w:rPr>
        <w:t>审查，并作出是否</w:t>
      </w:r>
      <w:r>
        <w:rPr>
          <w:rFonts w:hint="eastAsia" w:eastAsia="仿宋_GB2312"/>
          <w:sz w:val="32"/>
          <w:szCs w:val="32"/>
        </w:rPr>
        <w:t>通过</w:t>
      </w:r>
      <w:r>
        <w:rPr>
          <w:rFonts w:eastAsia="仿宋_GB2312"/>
          <w:sz w:val="32"/>
          <w:szCs w:val="32"/>
        </w:rPr>
        <w:t>的结论。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eastAsia="仿宋_GB2312"/>
          <w:sz w:val="32"/>
          <w:szCs w:val="32"/>
        </w:rPr>
        <w:t>2</w:t>
      </w:r>
      <w:r>
        <w:rPr>
          <w:rFonts w:hint="eastAsia" w:eastAsia="仿宋_GB2312"/>
          <w:sz w:val="32"/>
          <w:szCs w:val="32"/>
          <w:lang w:eastAsia="zh-CN"/>
        </w:rPr>
        <w:t>．</w:t>
      </w:r>
      <w:r>
        <w:rPr>
          <w:rFonts w:eastAsia="仿宋_GB2312"/>
          <w:sz w:val="32"/>
          <w:szCs w:val="32"/>
        </w:rPr>
        <w:t>申请人可通过一网通办平台查询认定结果</w:t>
      </w:r>
      <w:r>
        <w:rPr>
          <w:rFonts w:hint="eastAsia" w:eastAsia="仿宋_GB2312"/>
          <w:sz w:val="32"/>
          <w:szCs w:val="32"/>
        </w:rPr>
        <w:t>。</w:t>
      </w:r>
      <w:r>
        <w:rPr>
          <w:rFonts w:eastAsia="仿宋_GB2312"/>
          <w:sz w:val="32"/>
          <w:szCs w:val="32"/>
        </w:rPr>
        <w:t>在认定工作完成后，</w:t>
      </w:r>
      <w:r>
        <w:rPr>
          <w:rFonts w:hint="eastAsia" w:eastAsia="仿宋_GB2312"/>
          <w:sz w:val="32"/>
          <w:szCs w:val="32"/>
        </w:rPr>
        <w:t>宁乡市教育局</w:t>
      </w:r>
      <w:r>
        <w:rPr>
          <w:rFonts w:eastAsia="仿宋_GB2312"/>
          <w:sz w:val="32"/>
          <w:szCs w:val="32"/>
        </w:rPr>
        <w:t>将通过</w:t>
      </w:r>
      <w:r>
        <w:rPr>
          <w:rFonts w:hint="eastAsia" w:eastAsia="仿宋_GB2312"/>
          <w:sz w:val="32"/>
          <w:szCs w:val="32"/>
        </w:rPr>
        <w:t>宁乡市</w:t>
      </w:r>
      <w:r>
        <w:rPr>
          <w:rFonts w:hint="eastAsia" w:eastAsia="仿宋_GB2312"/>
          <w:sz w:val="32"/>
          <w:szCs w:val="32"/>
          <w:lang w:eastAsia="zh-CN"/>
        </w:rPr>
        <w:t>人民政府门户网站的</w:t>
      </w:r>
      <w:r>
        <w:rPr>
          <w:rFonts w:hint="eastAsia" w:eastAsia="仿宋_GB2312"/>
          <w:sz w:val="32"/>
          <w:szCs w:val="32"/>
        </w:rPr>
        <w:t>“站群导航”</w:t>
      </w:r>
      <w:r>
        <w:rPr>
          <w:rFonts w:hint="eastAsia" w:eastAsia="仿宋_GB2312"/>
          <w:sz w:val="32"/>
          <w:szCs w:val="32"/>
          <w:lang w:eastAsia="zh-CN"/>
        </w:rPr>
        <w:t>—</w:t>
      </w:r>
      <w:r>
        <w:rPr>
          <w:rFonts w:hint="eastAsia" w:eastAsia="仿宋_GB2312"/>
          <w:sz w:val="32"/>
          <w:szCs w:val="32"/>
        </w:rPr>
        <w:t>“教育局”“人事信息”（网址：</w:t>
      </w:r>
      <w:r>
        <w:fldChar w:fldCharType="begin"/>
      </w:r>
      <w:r>
        <w:instrText xml:space="preserve"> HYPERLINK "http://www.nxcity.gov.cn/" </w:instrText>
      </w:r>
      <w:r>
        <w:fldChar w:fldCharType="separate"/>
      </w:r>
      <w:r>
        <w:rPr>
          <w:sz w:val="32"/>
          <w:szCs w:val="32"/>
        </w:rPr>
        <w:t>http://www.nxcity.gov.cn/</w:t>
      </w:r>
      <w:r>
        <w:rPr>
          <w:sz w:val="32"/>
          <w:szCs w:val="32"/>
        </w:rPr>
        <w:fldChar w:fldCharType="end"/>
      </w:r>
      <w:r>
        <w:rPr>
          <w:rFonts w:hint="eastAsia" w:eastAsia="仿宋_GB2312"/>
          <w:sz w:val="32"/>
          <w:szCs w:val="32"/>
        </w:rPr>
        <w:t>)</w:t>
      </w:r>
      <w:r>
        <w:rPr>
          <w:rFonts w:eastAsia="仿宋_GB2312"/>
          <w:sz w:val="32"/>
          <w:szCs w:val="32"/>
        </w:rPr>
        <w:t>公示</w:t>
      </w:r>
      <w:r>
        <w:rPr>
          <w:rFonts w:hint="eastAsia" w:eastAsia="仿宋_GB2312"/>
          <w:sz w:val="32"/>
          <w:szCs w:val="32"/>
        </w:rPr>
        <w:t>认定通过名单</w:t>
      </w:r>
      <w:r>
        <w:rPr>
          <w:rFonts w:eastAsia="仿宋_GB2312"/>
          <w:sz w:val="32"/>
          <w:szCs w:val="32"/>
        </w:rPr>
        <w:t>。申请人</w:t>
      </w:r>
      <w:r>
        <w:rPr>
          <w:rFonts w:hint="eastAsia" w:eastAsia="仿宋_GB2312"/>
          <w:sz w:val="32"/>
          <w:szCs w:val="32"/>
          <w:lang w:eastAsia="zh-CN"/>
        </w:rPr>
        <w:t>关注</w:t>
      </w:r>
      <w:r>
        <w:rPr>
          <w:rFonts w:hint="eastAsia" w:eastAsia="仿宋_GB2312"/>
          <w:sz w:val="32"/>
          <w:szCs w:val="32"/>
        </w:rPr>
        <w:t>宁乡市</w:t>
      </w:r>
      <w:r>
        <w:rPr>
          <w:rFonts w:hint="eastAsia" w:eastAsia="仿宋_GB2312"/>
          <w:sz w:val="32"/>
          <w:szCs w:val="32"/>
          <w:lang w:eastAsia="zh-CN"/>
        </w:rPr>
        <w:t>人民政府门户网站的</w:t>
      </w:r>
      <w:r>
        <w:rPr>
          <w:rFonts w:hint="eastAsia" w:eastAsia="仿宋_GB2312"/>
          <w:sz w:val="32"/>
          <w:szCs w:val="32"/>
        </w:rPr>
        <w:t>“站群导航”</w:t>
      </w:r>
      <w:r>
        <w:rPr>
          <w:rFonts w:hint="eastAsia" w:eastAsia="仿宋_GB2312"/>
          <w:sz w:val="32"/>
          <w:szCs w:val="32"/>
          <w:lang w:eastAsia="zh-CN"/>
        </w:rPr>
        <w:t>—</w:t>
      </w:r>
      <w:r>
        <w:rPr>
          <w:rFonts w:hint="eastAsia" w:eastAsia="仿宋_GB2312"/>
          <w:sz w:val="32"/>
          <w:szCs w:val="32"/>
        </w:rPr>
        <w:t>“教育局”</w:t>
      </w:r>
      <w:r>
        <w:rPr>
          <w:rFonts w:hint="eastAsia" w:eastAsia="仿宋_GB2312"/>
          <w:sz w:val="32"/>
          <w:szCs w:val="32"/>
          <w:lang w:eastAsia="zh-CN"/>
        </w:rPr>
        <w:t>的</w:t>
      </w:r>
      <w:r>
        <w:rPr>
          <w:rFonts w:eastAsia="仿宋_GB2312"/>
          <w:sz w:val="32"/>
          <w:szCs w:val="32"/>
        </w:rPr>
        <w:t>“</w:t>
      </w:r>
      <w:r>
        <w:rPr>
          <w:rFonts w:hint="eastAsia" w:eastAsia="仿宋_GB2312"/>
          <w:sz w:val="32"/>
          <w:szCs w:val="32"/>
        </w:rPr>
        <w:t>人事信息</w:t>
      </w:r>
      <w:r>
        <w:rPr>
          <w:rFonts w:eastAsia="仿宋_GB2312"/>
          <w:sz w:val="32"/>
          <w:szCs w:val="32"/>
        </w:rPr>
        <w:t>”栏或登录一网通办平台</w:t>
      </w:r>
      <w:r>
        <w:rPr>
          <w:rFonts w:hint="eastAsia" w:eastAsia="仿宋_GB2312"/>
          <w:sz w:val="32"/>
          <w:szCs w:val="32"/>
          <w:lang w:eastAsia="zh-CN"/>
        </w:rPr>
        <w:t>即可查看</w:t>
      </w:r>
      <w:r>
        <w:rPr>
          <w:rFonts w:eastAsia="仿宋_GB2312"/>
          <w:sz w:val="32"/>
          <w:szCs w:val="32"/>
        </w:rPr>
        <w:t>自己的申请办理情况，我局将不再通过其它途径进行告知或通知。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kern w:val="0"/>
          <w:sz w:val="32"/>
          <w:szCs w:val="28"/>
        </w:rPr>
      </w:pPr>
      <w:r>
        <w:rPr>
          <w:rFonts w:eastAsia="仿宋_GB2312"/>
          <w:sz w:val="32"/>
          <w:szCs w:val="32"/>
        </w:rPr>
        <w:t>3</w:t>
      </w:r>
      <w:r>
        <w:rPr>
          <w:rFonts w:hint="eastAsia" w:eastAsia="仿宋_GB2312"/>
          <w:sz w:val="32"/>
          <w:szCs w:val="32"/>
          <w:lang w:eastAsia="zh-CN"/>
        </w:rPr>
        <w:t>．</w:t>
      </w:r>
      <w:r>
        <w:rPr>
          <w:rFonts w:hint="eastAsia" w:eastAsia="仿宋_GB2312"/>
          <w:sz w:val="32"/>
          <w:szCs w:val="32"/>
        </w:rPr>
        <w:t>宁乡</w:t>
      </w:r>
      <w:r>
        <w:rPr>
          <w:rFonts w:eastAsia="仿宋_GB2312"/>
          <w:sz w:val="32"/>
          <w:szCs w:val="32"/>
        </w:rPr>
        <w:t>市教育局</w:t>
      </w:r>
      <w:r>
        <w:rPr>
          <w:rFonts w:eastAsia="仿宋_GB2312"/>
          <w:kern w:val="0"/>
          <w:sz w:val="32"/>
          <w:szCs w:val="32"/>
          <w:shd w:val="clear" w:color="auto" w:fill="FFFFFF"/>
        </w:rPr>
        <w:t>为符合认定条件的申请人制</w:t>
      </w:r>
      <w:r>
        <w:rPr>
          <w:rFonts w:hint="eastAsia" w:eastAsia="仿宋_GB2312"/>
          <w:kern w:val="0"/>
          <w:sz w:val="32"/>
          <w:szCs w:val="32"/>
          <w:shd w:val="clear" w:color="auto" w:fill="FFFFFF"/>
        </w:rPr>
        <w:t>作</w:t>
      </w:r>
      <w:r>
        <w:rPr>
          <w:rFonts w:eastAsia="仿宋_GB2312"/>
          <w:kern w:val="0"/>
          <w:sz w:val="32"/>
          <w:szCs w:val="32"/>
          <w:shd w:val="clear" w:color="auto" w:fill="FFFFFF"/>
        </w:rPr>
        <w:t>教师资格证书，并</w:t>
      </w:r>
      <w:r>
        <w:rPr>
          <w:rFonts w:eastAsia="仿宋_GB2312"/>
          <w:kern w:val="0"/>
          <w:sz w:val="32"/>
          <w:szCs w:val="28"/>
        </w:rPr>
        <w:t>与</w:t>
      </w:r>
      <w:r>
        <w:rPr>
          <w:rFonts w:hint="default" w:ascii="Times New Roman" w:hAnsi="Times New Roman" w:eastAsia="仿宋_GB2312" w:cs="Times New Roman"/>
          <w:kern w:val="0"/>
          <w:sz w:val="32"/>
          <w:szCs w:val="32"/>
        </w:rPr>
        <w:t>认定申请表</w:t>
      </w:r>
      <w:r>
        <w:rPr>
          <w:rFonts w:eastAsia="仿宋_GB2312"/>
          <w:kern w:val="0"/>
          <w:sz w:val="32"/>
          <w:szCs w:val="28"/>
        </w:rPr>
        <w:t>一同邮寄</w:t>
      </w:r>
      <w:r>
        <w:rPr>
          <w:rFonts w:hint="eastAsia" w:eastAsia="仿宋_GB2312"/>
          <w:kern w:val="0"/>
          <w:sz w:val="32"/>
          <w:szCs w:val="28"/>
        </w:rPr>
        <w:t>（EMS）</w:t>
      </w:r>
      <w:r>
        <w:rPr>
          <w:rFonts w:eastAsia="仿宋_GB2312"/>
          <w:kern w:val="0"/>
          <w:sz w:val="32"/>
          <w:szCs w:val="28"/>
        </w:rPr>
        <w:t>送达，</w:t>
      </w:r>
      <w:r>
        <w:rPr>
          <w:rFonts w:hint="eastAsia" w:eastAsia="仿宋_GB2312"/>
          <w:kern w:val="0"/>
          <w:sz w:val="32"/>
          <w:szCs w:val="28"/>
        </w:rPr>
        <w:t>请确保网上申请时填写的地址和联系方式真实有效。证书和</w:t>
      </w:r>
      <w:r>
        <w:rPr>
          <w:rFonts w:hint="default" w:ascii="Times New Roman" w:hAnsi="Times New Roman" w:eastAsia="仿宋_GB2312" w:cs="Times New Roman"/>
          <w:kern w:val="0"/>
          <w:sz w:val="32"/>
          <w:szCs w:val="32"/>
        </w:rPr>
        <w:t>认定申请表</w:t>
      </w:r>
      <w:r>
        <w:rPr>
          <w:rFonts w:eastAsia="仿宋_GB2312"/>
          <w:kern w:val="0"/>
          <w:sz w:val="32"/>
          <w:szCs w:val="28"/>
        </w:rPr>
        <w:t>须申请人本人签收</w:t>
      </w:r>
      <w:r>
        <w:rPr>
          <w:rFonts w:hint="eastAsia" w:eastAsia="仿宋_GB2312"/>
          <w:kern w:val="0"/>
          <w:sz w:val="32"/>
          <w:szCs w:val="28"/>
        </w:rPr>
        <w:t>（EMS需本人接收电话才会送达，请申请人在相应时间段注意接收陌生电话，以免延误错失）</w:t>
      </w:r>
      <w:r>
        <w:rPr>
          <w:rFonts w:eastAsia="仿宋_GB2312"/>
          <w:kern w:val="0"/>
          <w:sz w:val="32"/>
          <w:szCs w:val="28"/>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eastAsia="仿宋_GB2312"/>
          <w:sz w:val="32"/>
          <w:szCs w:val="32"/>
        </w:rPr>
      </w:pPr>
      <w:r>
        <w:rPr>
          <w:rFonts w:hint="default" w:ascii="Times New Roman" w:hAnsi="Times New Roman" w:eastAsia="仿宋_GB2312" w:cs="Times New Roman"/>
          <w:kern w:val="0"/>
          <w:sz w:val="32"/>
          <w:szCs w:val="32"/>
        </w:rPr>
        <w:t>4</w:t>
      </w:r>
      <w:r>
        <w:rPr>
          <w:rFonts w:hint="eastAsia" w:eastAsia="仿宋_GB2312"/>
          <w:sz w:val="32"/>
          <w:szCs w:val="32"/>
          <w:lang w:eastAsia="zh-CN"/>
        </w:rPr>
        <w:t>．</w:t>
      </w:r>
      <w:r>
        <w:rPr>
          <w:rFonts w:hint="default" w:ascii="Times New Roman" w:hAnsi="Times New Roman" w:eastAsia="仿宋_GB2312" w:cs="Times New Roman"/>
          <w:kern w:val="0"/>
          <w:sz w:val="32"/>
          <w:szCs w:val="32"/>
        </w:rPr>
        <w:t>应届毕业生需持毕业证原件至</w:t>
      </w:r>
      <w:r>
        <w:rPr>
          <w:rFonts w:hint="eastAsia" w:eastAsia="仿宋_GB2312" w:cs="Times New Roman"/>
          <w:kern w:val="0"/>
          <w:sz w:val="32"/>
          <w:szCs w:val="32"/>
          <w:lang w:eastAsia="zh-CN"/>
        </w:rPr>
        <w:t>宁乡市教育局</w:t>
      </w:r>
      <w:r>
        <w:rPr>
          <w:rFonts w:hint="default" w:ascii="Times New Roman" w:hAnsi="Times New Roman" w:eastAsia="仿宋_GB2312" w:cs="Times New Roman"/>
          <w:kern w:val="0"/>
          <w:sz w:val="32"/>
          <w:szCs w:val="32"/>
        </w:rPr>
        <w:t>（</w:t>
      </w:r>
      <w:r>
        <w:rPr>
          <w:rFonts w:hint="eastAsia" w:ascii="仿宋_GB2312" w:hAnsi="仿宋_GB2312" w:eastAsia="仿宋_GB2312" w:cs="仿宋_GB2312"/>
          <w:sz w:val="32"/>
          <w:szCs w:val="32"/>
        </w:rPr>
        <w:t>地址：宁乡市城郊街道东沩西路38号，联系电话：81800220</w:t>
      </w:r>
      <w:r>
        <w:rPr>
          <w:rFonts w:hint="eastAsia" w:eastAsia="仿宋_GB2312"/>
          <w:sz w:val="32"/>
          <w:szCs w:val="32"/>
        </w:rPr>
        <w:t>）</w:t>
      </w:r>
      <w:r>
        <w:rPr>
          <w:rFonts w:hint="default" w:ascii="Times New Roman" w:hAnsi="Times New Roman" w:eastAsia="仿宋_GB2312" w:cs="Times New Roman"/>
          <w:kern w:val="0"/>
          <w:sz w:val="32"/>
          <w:szCs w:val="32"/>
        </w:rPr>
        <w:t>领取教师资格证及认定申请表。</w:t>
      </w:r>
    </w:p>
    <w:p>
      <w:pPr>
        <w:keepNext w:val="0"/>
        <w:keepLines w:val="0"/>
        <w:pageBreakBefore w:val="0"/>
        <w:widowControl w:val="0"/>
        <w:kinsoku/>
        <w:wordWrap/>
        <w:overflowPunct/>
        <w:topLinePunct w:val="0"/>
        <w:autoSpaceDE/>
        <w:autoSpaceDN/>
        <w:bidi w:val="0"/>
        <w:adjustRightInd/>
        <w:snapToGrid/>
        <w:spacing w:line="570" w:lineRule="exact"/>
        <w:ind w:left="1918" w:leftChars="304" w:hanging="1280" w:hangingChars="400"/>
        <w:textAlignment w:val="auto"/>
        <w:rPr>
          <w:rFonts w:eastAsia="仿宋_GB2312"/>
          <w:sz w:val="32"/>
          <w:szCs w:val="32"/>
        </w:rPr>
      </w:pPr>
      <w:r>
        <w:rPr>
          <w:rFonts w:eastAsia="仿宋_GB2312"/>
          <w:sz w:val="32"/>
          <w:szCs w:val="32"/>
        </w:rPr>
        <w:t>附件：</w:t>
      </w:r>
      <w:r>
        <w:rPr>
          <w:rFonts w:hint="eastAsia" w:eastAsia="仿宋_GB2312"/>
          <w:sz w:val="32"/>
          <w:szCs w:val="32"/>
        </w:rPr>
        <w:t>1．宁乡</w:t>
      </w:r>
      <w:r>
        <w:rPr>
          <w:rFonts w:eastAsia="仿宋_GB2312"/>
          <w:sz w:val="32"/>
          <w:szCs w:val="32"/>
        </w:rPr>
        <w:t>市20</w:t>
      </w:r>
      <w:r>
        <w:rPr>
          <w:rFonts w:hint="eastAsia" w:eastAsia="仿宋_GB2312"/>
          <w:sz w:val="32"/>
          <w:szCs w:val="32"/>
          <w:lang w:val="en-US" w:eastAsia="zh-CN"/>
        </w:rPr>
        <w:t>20</w:t>
      </w:r>
      <w:r>
        <w:rPr>
          <w:rFonts w:eastAsia="仿宋_GB2312"/>
          <w:sz w:val="32"/>
          <w:szCs w:val="32"/>
        </w:rPr>
        <w:t>年</w:t>
      </w:r>
      <w:r>
        <w:rPr>
          <w:rFonts w:hint="eastAsia" w:eastAsia="仿宋_GB2312"/>
          <w:sz w:val="32"/>
          <w:szCs w:val="32"/>
          <w:lang w:eastAsia="zh-CN"/>
        </w:rPr>
        <w:t>春</w:t>
      </w:r>
      <w:r>
        <w:rPr>
          <w:rFonts w:hint="eastAsia" w:eastAsia="仿宋_GB2312"/>
          <w:sz w:val="32"/>
          <w:szCs w:val="32"/>
        </w:rPr>
        <w:t>季初中、小学、幼儿园教师资格</w:t>
      </w:r>
      <w:r>
        <w:rPr>
          <w:rFonts w:eastAsia="仿宋_GB2312"/>
          <w:sz w:val="32"/>
          <w:szCs w:val="32"/>
        </w:rPr>
        <w:t>认定申请材料清单</w:t>
      </w:r>
    </w:p>
    <w:p>
      <w:pPr>
        <w:keepNext w:val="0"/>
        <w:keepLines w:val="0"/>
        <w:pageBreakBefore w:val="0"/>
        <w:widowControl w:val="0"/>
        <w:kinsoku/>
        <w:wordWrap/>
        <w:overflowPunct/>
        <w:topLinePunct w:val="0"/>
        <w:autoSpaceDE/>
        <w:autoSpaceDN/>
        <w:bidi w:val="0"/>
        <w:adjustRightInd/>
        <w:snapToGrid/>
        <w:spacing w:line="570" w:lineRule="exact"/>
        <w:ind w:left="1916" w:leftChars="760" w:hanging="320" w:hangingChars="100"/>
        <w:textAlignment w:val="auto"/>
        <w:rPr>
          <w:rFonts w:eastAsia="仿宋_GB2312"/>
          <w:sz w:val="32"/>
          <w:szCs w:val="32"/>
        </w:rPr>
      </w:pPr>
      <w:r>
        <w:rPr>
          <w:rFonts w:hint="eastAsia" w:eastAsia="仿宋_GB2312"/>
          <w:sz w:val="32"/>
          <w:szCs w:val="32"/>
        </w:rPr>
        <w:t>2．宁乡</w:t>
      </w:r>
      <w:r>
        <w:rPr>
          <w:rFonts w:eastAsia="仿宋_GB2312"/>
          <w:sz w:val="32"/>
          <w:szCs w:val="32"/>
        </w:rPr>
        <w:t>市20</w:t>
      </w:r>
      <w:r>
        <w:rPr>
          <w:rFonts w:hint="eastAsia" w:eastAsia="仿宋_GB2312"/>
          <w:sz w:val="32"/>
          <w:szCs w:val="32"/>
          <w:lang w:val="en-US" w:eastAsia="zh-CN"/>
        </w:rPr>
        <w:t>20</w:t>
      </w:r>
      <w:r>
        <w:rPr>
          <w:rFonts w:eastAsia="仿宋_GB2312"/>
          <w:sz w:val="32"/>
          <w:szCs w:val="32"/>
        </w:rPr>
        <w:t>年</w:t>
      </w:r>
      <w:r>
        <w:rPr>
          <w:rFonts w:hint="eastAsia" w:eastAsia="仿宋_GB2312"/>
          <w:sz w:val="32"/>
          <w:szCs w:val="32"/>
          <w:lang w:eastAsia="zh-CN"/>
        </w:rPr>
        <w:t>春</w:t>
      </w:r>
      <w:r>
        <w:rPr>
          <w:rFonts w:hint="eastAsia" w:eastAsia="仿宋_GB2312"/>
          <w:sz w:val="32"/>
          <w:szCs w:val="32"/>
        </w:rPr>
        <w:t>季初中、小学、幼儿园教师资格</w:t>
      </w:r>
      <w:r>
        <w:rPr>
          <w:rFonts w:eastAsia="仿宋_GB2312"/>
          <w:sz w:val="32"/>
          <w:szCs w:val="32"/>
        </w:rPr>
        <w:t>认定注意事项</w:t>
      </w:r>
    </w:p>
    <w:p>
      <w:pPr>
        <w:spacing w:line="560" w:lineRule="exact"/>
        <w:ind w:left="0" w:leftChars="0" w:firstLine="6099" w:firstLineChars="1906"/>
        <w:rPr>
          <w:rFonts w:hint="eastAsia" w:eastAsia="仿宋_GB2312"/>
          <w:sz w:val="32"/>
          <w:szCs w:val="32"/>
        </w:rPr>
      </w:pPr>
    </w:p>
    <w:p>
      <w:pPr>
        <w:spacing w:line="560" w:lineRule="exact"/>
        <w:ind w:left="0" w:leftChars="0" w:firstLine="6099" w:firstLineChars="1906"/>
        <w:rPr>
          <w:rFonts w:eastAsia="仿宋_GB2312"/>
          <w:sz w:val="32"/>
          <w:szCs w:val="32"/>
        </w:rPr>
      </w:pPr>
      <w:r>
        <w:rPr>
          <w:rFonts w:hint="eastAsia" w:eastAsia="仿宋_GB2312"/>
          <w:sz w:val="32"/>
          <w:szCs w:val="32"/>
        </w:rPr>
        <w:t>宁乡</w:t>
      </w:r>
      <w:r>
        <w:rPr>
          <w:rFonts w:eastAsia="仿宋_GB2312"/>
          <w:sz w:val="32"/>
          <w:szCs w:val="32"/>
        </w:rPr>
        <w:t>市教育局</w:t>
      </w:r>
      <w:r>
        <w:rPr>
          <w:rFonts w:hint="eastAsia" w:eastAsia="仿宋_GB2312"/>
          <w:sz w:val="32"/>
          <w:szCs w:val="32"/>
        </w:rPr>
        <w:t xml:space="preserve">   </w:t>
      </w:r>
      <w:r>
        <w:rPr>
          <w:rFonts w:hint="eastAsia" w:eastAsia="仿宋_GB2312"/>
          <w:sz w:val="32"/>
          <w:szCs w:val="32"/>
          <w:lang w:val="en-US" w:eastAsia="zh-CN"/>
        </w:rPr>
        <w:t xml:space="preserve">    </w:t>
      </w:r>
      <w:r>
        <w:rPr>
          <w:rFonts w:hint="eastAsia" w:eastAsia="仿宋_GB2312"/>
          <w:sz w:val="32"/>
          <w:szCs w:val="32"/>
        </w:rPr>
        <w:t xml:space="preserve">   </w:t>
      </w:r>
    </w:p>
    <w:p>
      <w:pPr>
        <w:ind w:right="320"/>
        <w:jc w:val="right"/>
        <w:rPr>
          <w:rFonts w:eastAsia="仿宋_GB2312"/>
          <w:sz w:val="32"/>
          <w:szCs w:val="32"/>
        </w:rPr>
      </w:pPr>
      <w:r>
        <w:rPr>
          <w:rFonts w:eastAsia="仿宋_GB2312"/>
          <w:sz w:val="32"/>
          <w:szCs w:val="32"/>
        </w:rPr>
        <w:t>20</w:t>
      </w:r>
      <w:r>
        <w:rPr>
          <w:rFonts w:hint="eastAsia" w:eastAsia="仿宋_GB2312"/>
          <w:sz w:val="32"/>
          <w:szCs w:val="32"/>
          <w:lang w:val="en-US" w:eastAsia="zh-CN"/>
        </w:rPr>
        <w:t>20</w:t>
      </w:r>
      <w:r>
        <w:rPr>
          <w:rFonts w:eastAsia="仿宋_GB2312"/>
          <w:sz w:val="32"/>
          <w:szCs w:val="32"/>
        </w:rPr>
        <w:t>年</w:t>
      </w:r>
      <w:r>
        <w:rPr>
          <w:rFonts w:hint="eastAsia" w:eastAsia="仿宋_GB2312"/>
          <w:sz w:val="32"/>
          <w:szCs w:val="32"/>
          <w:lang w:val="en-US" w:eastAsia="zh-CN"/>
        </w:rPr>
        <w:t>5</w:t>
      </w:r>
      <w:r>
        <w:rPr>
          <w:rFonts w:eastAsia="仿宋_GB2312"/>
          <w:sz w:val="32"/>
          <w:szCs w:val="32"/>
        </w:rPr>
        <w:t>月</w:t>
      </w:r>
      <w:r>
        <w:rPr>
          <w:rFonts w:hint="eastAsia" w:eastAsia="仿宋_GB2312"/>
          <w:sz w:val="32"/>
          <w:szCs w:val="32"/>
          <w:lang w:val="en-US" w:eastAsia="zh-CN"/>
        </w:rPr>
        <w:t>26</w:t>
      </w:r>
      <w:r>
        <w:rPr>
          <w:rFonts w:eastAsia="仿宋_GB2312"/>
          <w:sz w:val="32"/>
          <w:szCs w:val="32"/>
        </w:rPr>
        <w:t>日</w:t>
      </w:r>
      <w:r>
        <w:rPr>
          <w:rFonts w:hint="eastAsia" w:eastAsia="仿宋_GB2312"/>
          <w:sz w:val="32"/>
          <w:szCs w:val="32"/>
        </w:rPr>
        <w:t xml:space="preserve">    </w:t>
      </w:r>
    </w:p>
    <w:p>
      <w:pPr>
        <w:spacing w:line="560" w:lineRule="exact"/>
        <w:ind w:firstLine="640"/>
        <w:rPr>
          <w:rFonts w:eastAsia="仿宋_GB2312"/>
          <w:sz w:val="32"/>
          <w:szCs w:val="32"/>
        </w:rPr>
        <w:sectPr>
          <w:footerReference r:id="rId3" w:type="default"/>
          <w:footerReference r:id="rId4" w:type="even"/>
          <w:pgSz w:w="11906" w:h="16838"/>
          <w:pgMar w:top="1814" w:right="1531" w:bottom="1440" w:left="1531" w:header="851" w:footer="992" w:gutter="0"/>
          <w:pgNumType w:fmt="decimal"/>
          <w:cols w:space="0" w:num="1"/>
          <w:rtlGutter w:val="0"/>
          <w:docGrid w:type="lines" w:linePitch="316" w:charSpace="0"/>
        </w:sectPr>
      </w:pPr>
    </w:p>
    <w:p>
      <w:pPr>
        <w:spacing w:line="600" w:lineRule="exact"/>
        <w:rPr>
          <w:rFonts w:hint="eastAsia" w:ascii="黑体" w:hAnsi="黑体" w:eastAsia="黑体" w:cs="黑体"/>
          <w:kern w:val="0"/>
          <w:sz w:val="30"/>
          <w:szCs w:val="30"/>
          <w:lang w:eastAsia="zh-CN"/>
        </w:rPr>
      </w:pPr>
      <w:r>
        <w:rPr>
          <w:rFonts w:hint="eastAsia" w:ascii="黑体" w:hAnsi="黑体" w:eastAsia="黑体" w:cs="黑体"/>
          <w:kern w:val="0"/>
          <w:sz w:val="30"/>
          <w:szCs w:val="30"/>
        </w:rPr>
        <w:t>附件1</w:t>
      </w:r>
      <w:r>
        <w:rPr>
          <w:rFonts w:hint="eastAsia" w:ascii="黑体" w:hAnsi="黑体" w:eastAsia="黑体" w:cs="黑体"/>
          <w:kern w:val="0"/>
          <w:sz w:val="30"/>
          <w:szCs w:val="30"/>
          <w:lang w:eastAsia="zh-CN"/>
        </w:rPr>
        <w:t>：</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大标宋简体" w:hAnsi="方正小标宋简体" w:eastAsia="方正大标宋简体" w:cs="方正小标宋简体"/>
          <w:bCs/>
          <w:kern w:val="0"/>
          <w:sz w:val="44"/>
          <w:szCs w:val="44"/>
          <w:lang w:eastAsia="zh-CN"/>
        </w:rPr>
      </w:pPr>
      <w:r>
        <w:rPr>
          <w:rFonts w:hint="eastAsia" w:ascii="方正大标宋简体" w:hAnsi="方正小标宋简体" w:eastAsia="方正大标宋简体" w:cs="方正小标宋简体"/>
          <w:bCs/>
          <w:kern w:val="0"/>
          <w:sz w:val="44"/>
          <w:szCs w:val="44"/>
          <w:lang w:eastAsia="zh-CN"/>
        </w:rPr>
        <w:t>宁乡市20</w:t>
      </w:r>
      <w:r>
        <w:rPr>
          <w:rFonts w:hint="eastAsia" w:ascii="方正大标宋简体" w:hAnsi="方正小标宋简体" w:eastAsia="方正大标宋简体" w:cs="方正小标宋简体"/>
          <w:bCs/>
          <w:kern w:val="0"/>
          <w:sz w:val="44"/>
          <w:szCs w:val="44"/>
          <w:lang w:val="en-US" w:eastAsia="zh-CN"/>
        </w:rPr>
        <w:t>20</w:t>
      </w:r>
      <w:r>
        <w:rPr>
          <w:rFonts w:hint="eastAsia" w:ascii="方正大标宋简体" w:hAnsi="方正小标宋简体" w:eastAsia="方正大标宋简体" w:cs="方正小标宋简体"/>
          <w:bCs/>
          <w:kern w:val="0"/>
          <w:sz w:val="44"/>
          <w:szCs w:val="44"/>
          <w:lang w:eastAsia="zh-CN"/>
        </w:rPr>
        <w:t>年春季初中、小学、幼儿园教师</w:t>
      </w:r>
    </w:p>
    <w:p>
      <w:pPr>
        <w:keepNext w:val="0"/>
        <w:keepLines w:val="0"/>
        <w:pageBreakBefore w:val="0"/>
        <w:widowControl/>
        <w:kinsoku/>
        <w:wordWrap/>
        <w:overflowPunct/>
        <w:topLinePunct w:val="0"/>
        <w:autoSpaceDE/>
        <w:autoSpaceDN/>
        <w:bidi w:val="0"/>
        <w:adjustRightInd/>
        <w:snapToGrid/>
        <w:spacing w:after="240" w:line="600" w:lineRule="exact"/>
        <w:jc w:val="center"/>
        <w:textAlignment w:val="auto"/>
        <w:rPr>
          <w:rFonts w:hint="default" w:ascii="方正大标宋简体" w:hAnsi="方正小标宋简体" w:eastAsia="方正大标宋简体" w:cs="方正小标宋简体"/>
          <w:bCs/>
          <w:kern w:val="0"/>
          <w:sz w:val="44"/>
          <w:szCs w:val="44"/>
          <w:lang w:eastAsia="zh-CN"/>
        </w:rPr>
      </w:pPr>
      <w:r>
        <w:rPr>
          <w:rFonts w:hint="eastAsia" w:ascii="方正大标宋简体" w:hAnsi="方正小标宋简体" w:eastAsia="方正大标宋简体" w:cs="方正小标宋简体"/>
          <w:bCs/>
          <w:kern w:val="0"/>
          <w:sz w:val="44"/>
          <w:szCs w:val="44"/>
          <w:lang w:eastAsia="zh-CN"/>
        </w:rPr>
        <w:t>资格认定申请材料清单</w:t>
      </w:r>
    </w:p>
    <w:tbl>
      <w:tblPr>
        <w:tblStyle w:val="5"/>
        <w:tblW w:w="9417"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72"/>
        <w:gridCol w:w="1639"/>
        <w:gridCol w:w="1665"/>
        <w:gridCol w:w="374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63"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spacing w:line="320" w:lineRule="exact"/>
              <w:jc w:val="center"/>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材料名称</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spacing w:line="320" w:lineRule="exact"/>
              <w:jc w:val="center"/>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材料形式</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spacing w:line="320" w:lineRule="exact"/>
              <w:jc w:val="center"/>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材料详细</w:t>
            </w:r>
          </w:p>
          <w:p>
            <w:pPr>
              <w:spacing w:line="320" w:lineRule="exact"/>
              <w:jc w:val="center"/>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要求</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spacing w:line="320" w:lineRule="exact"/>
              <w:jc w:val="center"/>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9"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1.身份证</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无</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31"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2.标准一寸照片</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电子稿</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大小要求：2.6cm*3.7cm（307像素*437像素），300dpi</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要与中国教师资格网网上报名时同底同版照片。务必按大小要求提交，建议到专业的照相馆拍照处理。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7"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3.户口簿或居住证</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户口簿或居住证所在地须与认定机构所在地一致</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1.居住证须在有效期内。</w:t>
            </w:r>
          </w:p>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2.应届毕业生或在读研究生可免去此项。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31"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4.教师资格认定体检表</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无</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申请人不领取体检结果，由医院直接报送市教育局</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1.指定医院出具的体检报告，且结论明确。2.体检须在7月1日前完成，体检结果一年内有效。3.体检不通过，不能参加认定。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43"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5.全日制师范教育类专业毕业生提供相关证明材料</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复印件扫描件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仅2015年12月31日前入学的全日制师范教育类专业毕业生须提供</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须提供以下资料复印件，并由提供单位注明“与原件一致”并加盖公章：</w:t>
            </w:r>
          </w:p>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1.就读学校培养师范生的资质证明</w:t>
            </w:r>
          </w:p>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2.毕业生名册</w:t>
            </w:r>
          </w:p>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3.入学录取名册</w:t>
            </w:r>
          </w:p>
          <w:p>
            <w:pPr>
              <w:keepNext w:val="0"/>
              <w:keepLines w:val="0"/>
              <w:pageBreakBefore w:val="0"/>
              <w:widowControl w:val="0"/>
              <w:kinsoku/>
              <w:wordWrap/>
              <w:overflowPunct/>
              <w:topLinePunct w:val="0"/>
              <w:autoSpaceDE/>
              <w:autoSpaceDN/>
              <w:bidi w:val="0"/>
              <w:adjustRightInd/>
              <w:snapToGrid/>
              <w:spacing w:line="300" w:lineRule="exact"/>
              <w:ind w:firstLine="44" w:firstLineChars="20"/>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4.相应学历层次的师范教育专业课程和教育实习成绩。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31"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6. 应届毕业生或在读研究生提交所在学校学籍管理部门出具的在籍学习证明</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真实有效</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须提供本学期内出具的在籍学习证明(在学信网中下载或截图)。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7"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7.学历证书</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仅指毕业证书，无需提交学位证书</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具备《教师法》规定的相应学历。在读研究生及以上学历仅需提交本科毕业证书。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35"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8.普通话水平测试等级证书</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原件扫描件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认定系统验证通过的则无须提交</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普通话水平应当达到国家语言文字工作委员会颁布的《普通话水平测试等级标准》二级乙等以上标准, 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42" w:hRule="atLeast"/>
          <w:jc w:val="center"/>
        </w:trPr>
        <w:tc>
          <w:tcPr>
            <w:tcW w:w="237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9.中小学教师资格考试合格证明</w:t>
            </w:r>
          </w:p>
        </w:tc>
        <w:tc>
          <w:tcPr>
            <w:tcW w:w="163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打印件扫描件</w:t>
            </w:r>
          </w:p>
        </w:tc>
        <w:tc>
          <w:tcPr>
            <w:tcW w:w="166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认定系统验证通过的则无须提交</w:t>
            </w:r>
          </w:p>
        </w:tc>
        <w:tc>
          <w:tcPr>
            <w:tcW w:w="374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4" w:firstLineChars="20"/>
              <w:jc w:val="left"/>
              <w:textAlignment w:val="auto"/>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申请人网上自行下载打印或截图，合格证明须在有效期内（合格证明3年内有效）。</w:t>
            </w:r>
          </w:p>
        </w:tc>
      </w:tr>
    </w:tbl>
    <w:p>
      <w:pPr>
        <w:spacing w:line="280" w:lineRule="exact"/>
        <w:rPr>
          <w:rFonts w:hint="eastAsia" w:ascii="楷体_GB2312" w:hAnsi="楷体_GB2312" w:eastAsia="楷体_GB2312" w:cs="楷体_GB2312"/>
          <w:sz w:val="21"/>
          <w:szCs w:val="21"/>
        </w:rPr>
      </w:pPr>
      <w:r>
        <w:rPr>
          <w:rFonts w:hint="eastAsia" w:ascii="楷体_GB2312" w:hAnsi="楷体_GB2312" w:eastAsia="楷体_GB2312" w:cs="楷体_GB2312"/>
          <w:sz w:val="21"/>
          <w:szCs w:val="21"/>
        </w:rPr>
        <w:t>提示：申请人在网上办理，无需提交纸质材料。</w:t>
      </w:r>
    </w:p>
    <w:p>
      <w:pPr>
        <w:rPr>
          <w:rFonts w:hint="eastAsia" w:ascii="黑体" w:hAnsi="黑体" w:eastAsia="黑体" w:cs="黑体"/>
          <w:kern w:val="0"/>
          <w:sz w:val="30"/>
          <w:szCs w:val="30"/>
        </w:rPr>
      </w:pPr>
      <w:r>
        <w:rPr>
          <w:rFonts w:hint="eastAsia" w:ascii="黑体" w:hAnsi="黑体" w:eastAsia="黑体" w:cs="黑体"/>
          <w:kern w:val="0"/>
          <w:sz w:val="30"/>
          <w:szCs w:val="30"/>
        </w:rPr>
        <w:br w:type="page"/>
      </w:r>
    </w:p>
    <w:p>
      <w:pPr>
        <w:widowControl/>
        <w:spacing w:line="600" w:lineRule="exact"/>
        <w:rPr>
          <w:rFonts w:hint="eastAsia" w:ascii="黑体" w:hAnsi="黑体" w:eastAsia="黑体" w:cs="黑体"/>
          <w:kern w:val="0"/>
          <w:sz w:val="30"/>
          <w:szCs w:val="30"/>
          <w:lang w:eastAsia="zh-CN"/>
        </w:rPr>
      </w:pPr>
      <w:r>
        <w:rPr>
          <w:rFonts w:hint="eastAsia" w:ascii="黑体" w:hAnsi="黑体" w:eastAsia="黑体" w:cs="黑体"/>
          <w:kern w:val="0"/>
          <w:sz w:val="30"/>
          <w:szCs w:val="30"/>
        </w:rPr>
        <w:t>附件2</w:t>
      </w:r>
      <w:r>
        <w:rPr>
          <w:rFonts w:hint="eastAsia" w:ascii="黑体" w:hAnsi="黑体" w:eastAsia="黑体" w:cs="黑体"/>
          <w:kern w:val="0"/>
          <w:sz w:val="30"/>
          <w:szCs w:val="30"/>
          <w:lang w:eastAsia="zh-CN"/>
        </w:rPr>
        <w:t>：</w:t>
      </w:r>
    </w:p>
    <w:p>
      <w:pPr>
        <w:widowControl/>
        <w:spacing w:line="600" w:lineRule="exact"/>
        <w:rPr>
          <w:rFonts w:hint="eastAsia" w:ascii="黑体" w:hAnsi="黑体" w:eastAsia="黑体" w:cs="黑体"/>
          <w:kern w:val="0"/>
          <w:sz w:val="30"/>
          <w:szCs w:val="30"/>
          <w:lang w:eastAsia="zh-CN"/>
        </w:rPr>
      </w:pPr>
      <w:bookmarkStart w:id="0" w:name="_GoBack"/>
      <w:bookmarkEnd w:id="0"/>
    </w:p>
    <w:p>
      <w:pPr>
        <w:widowControl/>
        <w:spacing w:line="640" w:lineRule="exact"/>
        <w:jc w:val="center"/>
        <w:rPr>
          <w:rFonts w:ascii="方正大标宋简体" w:hAnsi="方正小标宋简体" w:eastAsia="方正大标宋简体" w:cs="方正小标宋简体"/>
          <w:bCs/>
          <w:kern w:val="0"/>
          <w:sz w:val="44"/>
          <w:szCs w:val="44"/>
        </w:rPr>
      </w:pPr>
      <w:r>
        <w:rPr>
          <w:rFonts w:hint="eastAsia" w:ascii="方正大标宋简体" w:hAnsi="方正小标宋简体" w:eastAsia="方正大标宋简体" w:cs="方正小标宋简体"/>
          <w:bCs/>
          <w:kern w:val="0"/>
          <w:sz w:val="44"/>
          <w:szCs w:val="44"/>
        </w:rPr>
        <w:t>宁乡市20</w:t>
      </w:r>
      <w:r>
        <w:rPr>
          <w:rFonts w:hint="eastAsia" w:ascii="方正大标宋简体" w:hAnsi="方正小标宋简体" w:eastAsia="方正大标宋简体" w:cs="方正小标宋简体"/>
          <w:bCs/>
          <w:kern w:val="0"/>
          <w:sz w:val="44"/>
          <w:szCs w:val="44"/>
          <w:lang w:val="en-US" w:eastAsia="zh-CN"/>
        </w:rPr>
        <w:t>20</w:t>
      </w:r>
      <w:r>
        <w:rPr>
          <w:rFonts w:hint="eastAsia" w:ascii="方正大标宋简体" w:hAnsi="方正小标宋简体" w:eastAsia="方正大标宋简体" w:cs="方正小标宋简体"/>
          <w:bCs/>
          <w:kern w:val="0"/>
          <w:sz w:val="44"/>
          <w:szCs w:val="44"/>
        </w:rPr>
        <w:t>年</w:t>
      </w:r>
      <w:r>
        <w:rPr>
          <w:rFonts w:hint="eastAsia" w:ascii="方正大标宋简体" w:hAnsi="方正小标宋简体" w:eastAsia="方正大标宋简体" w:cs="方正小标宋简体"/>
          <w:bCs/>
          <w:kern w:val="0"/>
          <w:sz w:val="44"/>
          <w:szCs w:val="44"/>
          <w:lang w:eastAsia="zh-CN"/>
        </w:rPr>
        <w:t>春</w:t>
      </w:r>
      <w:r>
        <w:rPr>
          <w:rFonts w:hint="eastAsia" w:ascii="方正大标宋简体" w:hAnsi="方正小标宋简体" w:eastAsia="方正大标宋简体" w:cs="方正小标宋简体"/>
          <w:bCs/>
          <w:kern w:val="0"/>
          <w:sz w:val="44"/>
          <w:szCs w:val="44"/>
        </w:rPr>
        <w:t>季初中、小学、幼儿园教师</w:t>
      </w:r>
    </w:p>
    <w:p>
      <w:pPr>
        <w:widowControl/>
        <w:spacing w:line="640" w:lineRule="exact"/>
        <w:jc w:val="center"/>
        <w:rPr>
          <w:rFonts w:ascii="方正大标宋简体" w:hAnsi="方正小标宋简体" w:eastAsia="方正大标宋简体" w:cs="方正小标宋简体"/>
          <w:bCs/>
          <w:kern w:val="0"/>
          <w:sz w:val="44"/>
          <w:szCs w:val="44"/>
        </w:rPr>
      </w:pPr>
      <w:r>
        <w:rPr>
          <w:rFonts w:hint="eastAsia" w:ascii="方正大标宋简体" w:hAnsi="方正小标宋简体" w:eastAsia="方正大标宋简体" w:cs="方正小标宋简体"/>
          <w:bCs/>
          <w:kern w:val="0"/>
          <w:sz w:val="44"/>
          <w:szCs w:val="44"/>
        </w:rPr>
        <w:t>资格认定注意事项</w:t>
      </w:r>
    </w:p>
    <w:p>
      <w:pPr>
        <w:widowControl/>
        <w:spacing w:line="640" w:lineRule="exact"/>
        <w:jc w:val="center"/>
        <w:rPr>
          <w:rFonts w:ascii="方正小标宋简体" w:hAnsi="方正小标宋简体" w:eastAsia="方正小标宋简体" w:cs="方正小标宋简体"/>
          <w:bCs/>
          <w:kern w:val="0"/>
          <w:sz w:val="44"/>
          <w:szCs w:val="44"/>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一、请申请人妥善保管个人密码及报名号，以便查询个人信息及修改信息（网报结束后个人信息将无法修改）。（</w:t>
      </w:r>
      <w:r>
        <w:rPr>
          <w:rFonts w:hint="eastAsia" w:ascii="仿宋_GB2312" w:hAnsi="仿宋_GB2312" w:eastAsia="仿宋_GB2312" w:cs="仿宋_GB2312"/>
          <w:b/>
          <w:sz w:val="32"/>
          <w:szCs w:val="32"/>
        </w:rPr>
        <w:t>申请人注意：个人信息填写完毕后，须点击“提交”，系统将提示“注册成功”，注册完毕。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二、申请人如有政策疑问可至现场确认点咨询（也可电话咨询），确定本人符合申请条件。</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三、申请人请到宁乡市人民医院进行体检，在指定时间段内体检的无需领取体检结果，如需体检结果带回的请自行联系宁乡市人民</w:t>
      </w:r>
      <w:r>
        <w:rPr>
          <w:rFonts w:hint="eastAsia" w:ascii="仿宋_GB2312" w:hAnsi="仿宋_GB2312" w:eastAsia="仿宋_GB2312" w:cs="仿宋_GB2312"/>
          <w:color w:val="000000" w:themeColor="text1"/>
          <w:sz w:val="32"/>
          <w:szCs w:val="32"/>
          <w14:textFill>
            <w14:solidFill>
              <w14:schemeClr w14:val="tx1"/>
            </w14:solidFill>
          </w14:textFill>
        </w:rPr>
        <w:t>医院（</w:t>
      </w:r>
      <w:r>
        <w:rPr>
          <w:rFonts w:hint="eastAsia" w:eastAsia="仿宋_GB2312"/>
          <w:color w:val="000000" w:themeColor="text1"/>
          <w:sz w:val="32"/>
          <w:szCs w:val="32"/>
          <w14:textFill>
            <w14:solidFill>
              <w14:schemeClr w14:val="tx1"/>
            </w14:solidFill>
          </w14:textFill>
        </w:rPr>
        <w:t>地址：宁乡市玉潭街道一环西路，联系电话：</w:t>
      </w:r>
      <w:r>
        <w:rPr>
          <w:rFonts w:hint="eastAsia" w:eastAsia="仿宋_GB2312"/>
          <w:color w:val="000000" w:themeColor="text1"/>
          <w:sz w:val="32"/>
          <w:szCs w:val="32"/>
          <w:lang w:val="en-US" w:eastAsia="zh-CN"/>
          <w14:textFill>
            <w14:solidFill>
              <w14:schemeClr w14:val="tx1"/>
            </w14:solidFill>
          </w14:textFill>
        </w:rPr>
        <w:t>15773198319</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四、申请人如网上办理确实无法完成的请到现场确认点提交相关材料</w:t>
      </w:r>
      <w:r>
        <w:rPr>
          <w:rFonts w:hint="eastAsia" w:ascii="仿宋_GB2312" w:hAnsi="仿宋_GB2312" w:eastAsia="仿宋_GB2312" w:cs="仿宋_GB2312"/>
          <w:sz w:val="32"/>
          <w:szCs w:val="32"/>
          <w:lang w:eastAsia="zh-CN"/>
        </w:rPr>
        <w:t>（详见附件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现场确认地点：宁乡市教育局人力资源科206室（宁乡市城郊街道东沩西路38号  电话：0731-81800220）</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eastAsia="zh-CN"/>
        </w:rPr>
        <w:t>五、</w:t>
      </w:r>
      <w:r>
        <w:rPr>
          <w:rFonts w:hint="default" w:ascii="Times New Roman" w:hAnsi="Times New Roman" w:eastAsia="仿宋_GB2312" w:cs="Times New Roman"/>
          <w:sz w:val="32"/>
          <w:szCs w:val="32"/>
        </w:rPr>
        <w:t>资格证领取时间及地点：</w:t>
      </w:r>
      <w:r>
        <w:rPr>
          <w:rFonts w:hint="eastAsia" w:ascii="仿宋_GB2312" w:hAnsi="仿宋_GB2312" w:eastAsia="仿宋_GB2312" w:cs="仿宋_GB2312"/>
          <w:color w:val="auto"/>
          <w:kern w:val="2"/>
          <w:sz w:val="32"/>
          <w:szCs w:val="32"/>
        </w:rPr>
        <w:t>初中、小学、幼儿园教师资格</w:t>
      </w:r>
      <w:r>
        <w:rPr>
          <w:rFonts w:hint="eastAsia" w:ascii="仿宋_GB2312" w:hAnsi="仿宋_GB2312" w:eastAsia="仿宋_GB2312" w:cs="仿宋_GB2312"/>
          <w:color w:val="auto"/>
          <w:sz w:val="32"/>
          <w:szCs w:val="32"/>
        </w:rPr>
        <w:t>证在</w:t>
      </w:r>
      <w:r>
        <w:rPr>
          <w:rFonts w:hint="eastAsia" w:ascii="仿宋_GB2312" w:hAnsi="仿宋_GB2312" w:eastAsia="仿宋_GB2312" w:cs="仿宋_GB2312"/>
          <w:color w:val="auto"/>
          <w:sz w:val="32"/>
          <w:szCs w:val="32"/>
          <w:lang w:eastAsia="zh-CN"/>
        </w:rPr>
        <w:t>宁乡</w:t>
      </w:r>
      <w:r>
        <w:rPr>
          <w:rFonts w:hint="eastAsia" w:ascii="仿宋_GB2312" w:hAnsi="仿宋_GB2312" w:eastAsia="仿宋_GB2312" w:cs="仿宋_GB2312"/>
          <w:color w:val="auto"/>
          <w:sz w:val="32"/>
          <w:szCs w:val="32"/>
        </w:rPr>
        <w:t>市教育局认定工作完成后</w:t>
      </w:r>
      <w:r>
        <w:rPr>
          <w:rFonts w:hint="default" w:ascii="Times New Roman" w:hAnsi="Times New Roman" w:eastAsia="仿宋_GB2312" w:cs="Times New Roman"/>
          <w:sz w:val="32"/>
          <w:szCs w:val="32"/>
        </w:rPr>
        <w:t>，直接通过EMS邮寄送达申请人。请申请人在申请表上务必填写详细收件地址和联系电话，邮件必须本人签收，接收邮件期间请保持联系电话畅通，注意接收陌生来电，以免因联系不到本人而造成邮件投递延误。</w:t>
      </w:r>
      <w:r>
        <w:rPr>
          <w:rFonts w:hint="default" w:ascii="Times New Roman" w:hAnsi="Times New Roman" w:eastAsia="仿宋_GB2312" w:cs="Times New Roman"/>
          <w:kern w:val="0"/>
          <w:sz w:val="32"/>
          <w:szCs w:val="32"/>
        </w:rPr>
        <w:t>应届毕业生需持毕业证原件至</w:t>
      </w:r>
      <w:r>
        <w:rPr>
          <w:rFonts w:hint="eastAsia" w:eastAsia="仿宋_GB2312" w:cs="Times New Roman"/>
          <w:kern w:val="0"/>
          <w:sz w:val="32"/>
          <w:szCs w:val="32"/>
          <w:lang w:eastAsia="zh-CN"/>
        </w:rPr>
        <w:t>宁乡市教育局</w:t>
      </w:r>
      <w:r>
        <w:rPr>
          <w:rFonts w:hint="default" w:ascii="Times New Roman" w:hAnsi="Times New Roman" w:eastAsia="仿宋_GB2312" w:cs="Times New Roman"/>
          <w:kern w:val="0"/>
          <w:sz w:val="32"/>
          <w:szCs w:val="32"/>
        </w:rPr>
        <w:t>（</w:t>
      </w:r>
      <w:r>
        <w:rPr>
          <w:rFonts w:hint="eastAsia" w:ascii="仿宋_GB2312" w:hAnsi="仿宋_GB2312" w:eastAsia="仿宋_GB2312" w:cs="仿宋_GB2312"/>
          <w:sz w:val="32"/>
          <w:szCs w:val="32"/>
        </w:rPr>
        <w:t>地址：宁乡市城郊街道东沩西路38号，联系电话：81800220</w:t>
      </w:r>
      <w:r>
        <w:rPr>
          <w:rFonts w:hint="eastAsia" w:eastAsia="仿宋_GB2312"/>
          <w:sz w:val="32"/>
          <w:szCs w:val="32"/>
        </w:rPr>
        <w:t>）</w:t>
      </w:r>
      <w:r>
        <w:rPr>
          <w:rFonts w:hint="default" w:ascii="Times New Roman" w:hAnsi="Times New Roman" w:eastAsia="仿宋_GB2312" w:cs="Times New Roman"/>
          <w:kern w:val="0"/>
          <w:sz w:val="32"/>
          <w:szCs w:val="32"/>
        </w:rPr>
        <w:t>领取教师资格证及认定申请表。</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六、为提高广大人民群众政务服务的便利度，让申请人足不出户办好教师资格认定，从</w:t>
      </w:r>
      <w:r>
        <w:rPr>
          <w:rFonts w:hint="eastAsia" w:eastAsia="仿宋_GB2312" w:cs="Times New Roman"/>
          <w:sz w:val="32"/>
          <w:szCs w:val="32"/>
          <w:lang w:val="en-US" w:eastAsia="zh-CN"/>
        </w:rPr>
        <w:t>2019</w:t>
      </w:r>
      <w:r>
        <w:rPr>
          <w:rFonts w:hint="default" w:ascii="Times New Roman" w:hAnsi="Times New Roman" w:eastAsia="仿宋_GB2312" w:cs="Times New Roman"/>
          <w:sz w:val="32"/>
          <w:szCs w:val="32"/>
        </w:rPr>
        <w:t>年秋季开始，长沙市全面推行教师资格认定全程网上办理，申请人须在规定时间内登录长沙市一</w:t>
      </w:r>
      <w:r>
        <w:rPr>
          <w:rFonts w:hint="default" w:ascii="Times New Roman" w:hAnsi="Times New Roman" w:eastAsia="仿宋_GB2312" w:cs="Times New Roman"/>
          <w:sz w:val="32"/>
          <w:szCs w:val="32"/>
          <w:lang w:eastAsia="zh-CN"/>
        </w:rPr>
        <w:t>网</w:t>
      </w:r>
      <w:r>
        <w:rPr>
          <w:rFonts w:hint="default" w:ascii="Times New Roman" w:hAnsi="Times New Roman" w:eastAsia="仿宋_GB2312" w:cs="Times New Roman"/>
          <w:spacing w:val="-17"/>
          <w:sz w:val="32"/>
          <w:szCs w:val="32"/>
          <w:lang w:eastAsia="zh-CN"/>
        </w:rPr>
        <w:t>通</w:t>
      </w:r>
      <w:r>
        <w:rPr>
          <w:rFonts w:hint="default" w:ascii="Times New Roman" w:hAnsi="Times New Roman" w:eastAsia="仿宋_GB2312" w:cs="Times New Roman"/>
          <w:spacing w:val="-17"/>
          <w:sz w:val="32"/>
          <w:szCs w:val="32"/>
        </w:rPr>
        <w:t>办平台</w:t>
      </w:r>
      <w:r>
        <w:rPr>
          <w:rFonts w:hint="default" w:ascii="Times New Roman" w:hAnsi="Times New Roman" w:eastAsia="仿宋_GB2312" w:cs="Times New Roman"/>
          <w:sz w:val="32"/>
          <w:szCs w:val="32"/>
        </w:rPr>
        <w:t>（http://zwfw-new.hunan.gov.cn/portal/one-thing），先点击“我要办理教师资格证”（可搜索“教师资格”），再选择</w:t>
      </w:r>
      <w:r>
        <w:rPr>
          <w:rFonts w:hint="eastAsia" w:eastAsia="仿宋_GB2312"/>
          <w:sz w:val="32"/>
          <w:szCs w:val="32"/>
        </w:rPr>
        <w:t>“长沙市</w:t>
      </w:r>
      <w:r>
        <w:rPr>
          <w:rFonts w:hint="eastAsia" w:eastAsia="仿宋_GB2312"/>
          <w:sz w:val="32"/>
          <w:szCs w:val="32"/>
          <w:lang w:eastAsia="zh-CN"/>
        </w:rPr>
        <w:t>宁乡市</w:t>
      </w:r>
      <w:r>
        <w:rPr>
          <w:rFonts w:hint="eastAsia" w:eastAsia="仿宋_GB2312"/>
          <w:sz w:val="32"/>
          <w:szCs w:val="32"/>
        </w:rPr>
        <w:t>教育局”为办理地点</w:t>
      </w:r>
      <w:r>
        <w:rPr>
          <w:rFonts w:hint="default" w:ascii="Times New Roman" w:hAnsi="Times New Roman" w:eastAsia="仿宋_GB2312" w:cs="Times New Roman"/>
          <w:sz w:val="32"/>
          <w:szCs w:val="32"/>
        </w:rPr>
        <w:t>（与网上申报时选择的现场确认点一致），然后按照系统提示要求通过实名认证并提交材料（材料清单详见附件</w:t>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t>）。</w:t>
      </w:r>
      <w:r>
        <w:rPr>
          <w:rFonts w:hint="eastAsia" w:eastAsia="仿宋_GB2312" w:cs="Times New Roman"/>
          <w:sz w:val="32"/>
          <w:szCs w:val="32"/>
          <w:lang w:eastAsia="zh-CN"/>
        </w:rPr>
        <w:t>宁乡市</w:t>
      </w:r>
      <w:r>
        <w:rPr>
          <w:rFonts w:hint="default" w:ascii="Times New Roman" w:hAnsi="Times New Roman" w:eastAsia="仿宋_GB2312" w:cs="Times New Roman"/>
          <w:sz w:val="32"/>
          <w:szCs w:val="32"/>
        </w:rPr>
        <w:t>教育</w:t>
      </w:r>
      <w:r>
        <w:rPr>
          <w:rFonts w:hint="eastAsia" w:eastAsia="仿宋_GB2312" w:cs="Times New Roman"/>
          <w:sz w:val="32"/>
          <w:szCs w:val="32"/>
          <w:lang w:eastAsia="zh-CN"/>
        </w:rPr>
        <w:t>局</w:t>
      </w:r>
      <w:r>
        <w:rPr>
          <w:rFonts w:hint="default" w:ascii="Times New Roman" w:hAnsi="Times New Roman" w:eastAsia="仿宋_GB2312" w:cs="Times New Roman"/>
          <w:sz w:val="32"/>
          <w:szCs w:val="32"/>
        </w:rPr>
        <w:t>认定通过后，会通过ＥＭＳ邮寄到申请人指定地址，须本人查收。</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七、符合认定条件的港澳台居民可在居住地、教师资格考试所在地申请认定中小学教师资格；</w:t>
      </w:r>
      <w:r>
        <w:rPr>
          <w:rFonts w:hint="default" w:ascii="Times New Roman" w:hAnsi="Times New Roman" w:eastAsia="仿宋_GB2312" w:cs="Times New Roman"/>
          <w:color w:val="333333"/>
          <w:sz w:val="32"/>
          <w:szCs w:val="32"/>
          <w:shd w:val="clear" w:color="auto" w:fill="FFFFFF"/>
        </w:rPr>
        <w:t>已受聘于我省各级教育行政部门核准举办的特殊教育学校盲聋哑学生教学辅导工作岗位人员或特殊教育专业毕业人员，具备中小学教师资格考试合格证，持有《中华人民共和国残疾人证》且核定的残疾种类为视力残疾、听力残疾（含听力合并言语残疾）、言语残疾之一，可以申请认定相应教师资格</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八、本通告仅涉及教师资格认定事项，与教师资格考试为不同的两件事，具体区别请自行上网搜索。</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九、请申请人在网速良好的电脑上用Google浏览器登录一网通办平台，以免难以登录或卡滞。</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十、请申请人严格按照系统要求上传资料，不得随意拍照，擅自修改，将不符合要求、不清晰的资料上传。</w:t>
      </w:r>
    </w:p>
    <w:p>
      <w:pPr>
        <w:keepNext w:val="0"/>
        <w:keepLines w:val="0"/>
        <w:pageBreakBefore w:val="0"/>
        <w:widowControl w:val="0"/>
        <w:kinsoku/>
        <w:wordWrap/>
        <w:overflowPunct/>
        <w:topLinePunct w:val="0"/>
        <w:autoSpaceDE/>
        <w:autoSpaceDN/>
        <w:bidi w:val="0"/>
        <w:adjustRightInd/>
        <w:snapToGrid/>
        <w:spacing w:afterLines="0" w:line="520" w:lineRule="exact"/>
        <w:ind w:firstLine="640" w:firstLineChars="200"/>
        <w:textAlignment w:val="auto"/>
        <w:rPr>
          <w:rFonts w:ascii="Times New Roman" w:hAnsi="Times New Roman" w:cs="Times New Roman"/>
        </w:rPr>
      </w:pPr>
      <w:r>
        <w:rPr>
          <w:rFonts w:hint="default" w:ascii="Times New Roman" w:hAnsi="Times New Roman" w:eastAsia="仿宋_GB2312" w:cs="Times New Roman"/>
          <w:sz w:val="32"/>
          <w:szCs w:val="32"/>
        </w:rPr>
        <w:t>十一、学历证书为毕业证书，请勿上传学位证书，高中段仅需上传本科</w:t>
      </w:r>
      <w:r>
        <w:rPr>
          <w:rFonts w:hint="default" w:ascii="Times New Roman" w:hAnsi="Times New Roman" w:eastAsia="仿宋_GB2312" w:cs="Times New Roman"/>
          <w:spacing w:val="-6"/>
          <w:sz w:val="32"/>
          <w:szCs w:val="32"/>
        </w:rPr>
        <w:t>毕业及其以上证书一本即可，不要上传多本毕业证书。</w:t>
      </w:r>
    </w:p>
    <w:p/>
    <w:sectPr>
      <w:footerReference r:id="rId5" w:type="default"/>
      <w:pgSz w:w="11906" w:h="16838"/>
      <w:pgMar w:top="1440" w:right="1474" w:bottom="1440" w:left="1587"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457835" cy="19748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ind w:firstLine="480"/>
                            <w:rPr>
                              <w:rStyle w:val="7"/>
                              <w:rFonts w:ascii="宋体" w:hAnsi="宋体" w:cs="宋体"/>
                              <w:sz w:val="24"/>
                              <w:szCs w:val="24"/>
                            </w:rPr>
                          </w:pPr>
                          <w:r>
                            <w:rPr>
                              <w:rFonts w:hint="eastAsia" w:ascii="宋体" w:hAnsi="宋体" w:cs="宋体"/>
                              <w:sz w:val="24"/>
                              <w:szCs w:val="24"/>
                            </w:rPr>
                            <w:fldChar w:fldCharType="begin"/>
                          </w:r>
                          <w:r>
                            <w:rPr>
                              <w:rStyle w:val="7"/>
                              <w:rFonts w:hint="eastAsia" w:ascii="宋体" w:hAnsi="宋体" w:cs="宋体"/>
                              <w:sz w:val="24"/>
                              <w:szCs w:val="24"/>
                            </w:rPr>
                            <w:instrText xml:space="preserve">PAGE  </w:instrText>
                          </w:r>
                          <w:r>
                            <w:rPr>
                              <w:rFonts w:hint="eastAsia" w:ascii="宋体" w:hAnsi="宋体" w:cs="宋体"/>
                              <w:sz w:val="24"/>
                              <w:szCs w:val="24"/>
                            </w:rPr>
                            <w:fldChar w:fldCharType="separate"/>
                          </w:r>
                          <w:r>
                            <w:rPr>
                              <w:rStyle w:val="7"/>
                              <w:rFonts w:ascii="宋体" w:hAnsi="宋体" w:cs="宋体"/>
                              <w:sz w:val="24"/>
                              <w:szCs w:val="24"/>
                            </w:rPr>
                            <w:t>- 2 -</w:t>
                          </w:r>
                          <w:r>
                            <w:rPr>
                              <w:rFonts w:hint="eastAsia" w:ascii="宋体" w:hAnsi="宋体" w:cs="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5pt;width:36.05pt;mso-position-horizontal:outside;mso-position-horizontal-relative:margin;mso-wrap-style:none;z-index:251658240;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DlLqx0QAAAAMB&#10;AAAPAAAAAAAAAAEAIAAAACIAAABkcnMvZG93bnJldi54bWxQSwECFAAUAAAACACHTuJARhBWFLAB&#10;AABZAwAADgAAAAAAAAABACAAAAAgAQAAZHJzL2Uyb0RvYy54bWxQSwUGAAAAAAYABgBZAQAAQgUA&#10;AAAA&#10;">
              <v:fill on="f" focussize="0,0"/>
              <v:stroke on="f"/>
              <v:imagedata o:title=""/>
              <o:lock v:ext="edit" aspectratio="f"/>
              <v:textbox inset="0mm,0mm,0mm,0mm" style="mso-fit-shape-to-text:t;">
                <w:txbxContent>
                  <w:p>
                    <w:pPr>
                      <w:pStyle w:val="2"/>
                      <w:ind w:firstLine="480"/>
                      <w:rPr>
                        <w:rStyle w:val="7"/>
                        <w:rFonts w:ascii="宋体" w:hAnsi="宋体" w:cs="宋体"/>
                        <w:sz w:val="24"/>
                        <w:szCs w:val="24"/>
                      </w:rPr>
                    </w:pPr>
                    <w:r>
                      <w:rPr>
                        <w:rFonts w:hint="eastAsia" w:ascii="宋体" w:hAnsi="宋体" w:cs="宋体"/>
                        <w:sz w:val="24"/>
                        <w:szCs w:val="24"/>
                      </w:rPr>
                      <w:fldChar w:fldCharType="begin"/>
                    </w:r>
                    <w:r>
                      <w:rPr>
                        <w:rStyle w:val="7"/>
                        <w:rFonts w:hint="eastAsia" w:ascii="宋体" w:hAnsi="宋体" w:cs="宋体"/>
                        <w:sz w:val="24"/>
                        <w:szCs w:val="24"/>
                      </w:rPr>
                      <w:instrText xml:space="preserve">PAGE  </w:instrText>
                    </w:r>
                    <w:r>
                      <w:rPr>
                        <w:rFonts w:hint="eastAsia" w:ascii="宋体" w:hAnsi="宋体" w:cs="宋体"/>
                        <w:sz w:val="24"/>
                        <w:szCs w:val="24"/>
                      </w:rPr>
                      <w:fldChar w:fldCharType="separate"/>
                    </w:r>
                    <w:r>
                      <w:rPr>
                        <w:rStyle w:val="7"/>
                        <w:rFonts w:ascii="宋体" w:hAnsi="宋体" w:cs="宋体"/>
                        <w:sz w:val="24"/>
                        <w:szCs w:val="24"/>
                      </w:rPr>
                      <w:t>- 2 -</w:t>
                    </w:r>
                    <w:r>
                      <w:rPr>
                        <w:rFonts w:hint="eastAsia" w:ascii="宋体" w:hAnsi="宋体" w:cs="宋体"/>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firstLine="360"/>
      <w:rPr>
        <w:rStyle w:val="7"/>
      </w:rPr>
    </w:pPr>
    <w:r>
      <w:fldChar w:fldCharType="begin"/>
    </w:r>
    <w:r>
      <w:rPr>
        <w:rStyle w:val="7"/>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457835" cy="19748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Style w:val="7"/>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Style w:val="7"/>
                              <w:rFonts w:hint="default" w:ascii="Times New Roman" w:hAnsi="Times New Roman" w:cs="Times New Roman"/>
                              <w:sz w:val="28"/>
                              <w:szCs w:val="28"/>
                            </w:rPr>
                            <w:instrText xml:space="preserve">PAGE  </w:instrText>
                          </w:r>
                          <w:r>
                            <w:rPr>
                              <w:rFonts w:hint="default" w:ascii="Times New Roman" w:hAnsi="Times New Roman" w:cs="Times New Roman"/>
                              <w:sz w:val="28"/>
                              <w:szCs w:val="28"/>
                            </w:rPr>
                            <w:fldChar w:fldCharType="separate"/>
                          </w:r>
                          <w:r>
                            <w:rPr>
                              <w:rStyle w:val="7"/>
                              <w:rFonts w:hint="default" w:ascii="Times New Roman" w:hAnsi="Times New Roman" w:cs="Times New Roman"/>
                              <w:sz w:val="28"/>
                              <w:szCs w:val="28"/>
                            </w:rPr>
                            <w:t>- 6 -</w:t>
                          </w:r>
                          <w:r>
                            <w:rPr>
                              <w:rFonts w:hint="default" w:ascii="Times New Roman" w:hAnsi="Times New Roman" w:cs="Times New Roman"/>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5pt;width:36.05pt;mso-position-horizontal:outside;mso-position-horizontal-relative:margin;mso-wrap-style:none;z-index:251662336;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w5S6sdEAAAAD&#10;AQAADwAAAAAAAAABACAAAAAiAAAAZHJzL2Rvd25yZXYueG1sUEsBAhQAFAAAAAgAh07iQITDArqx&#10;AQAAWQMAAA4AAAAAAAAAAQAgAAAAIAEAAGRycy9lMm9Eb2MueG1sUEsFBgAAAAAGAAYAWQEAAEMF&#10;AAAAAA==&#10;">
              <v:fill on="f" focussize="0,0"/>
              <v:stroke on="f"/>
              <v:imagedata o:title=""/>
              <o:lock v:ext="edit" aspectratio="f"/>
              <v:textbox inset="0mm,0mm,0mm,0mm" style="mso-fit-shape-to-text:t;">
                <w:txbxContent>
                  <w:p>
                    <w:pPr>
                      <w:pStyle w:val="2"/>
                      <w:rPr>
                        <w:rStyle w:val="7"/>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Style w:val="7"/>
                        <w:rFonts w:hint="default" w:ascii="Times New Roman" w:hAnsi="Times New Roman" w:cs="Times New Roman"/>
                        <w:sz w:val="28"/>
                        <w:szCs w:val="28"/>
                      </w:rPr>
                      <w:instrText xml:space="preserve">PAGE  </w:instrText>
                    </w:r>
                    <w:r>
                      <w:rPr>
                        <w:rFonts w:hint="default" w:ascii="Times New Roman" w:hAnsi="Times New Roman" w:cs="Times New Roman"/>
                        <w:sz w:val="28"/>
                        <w:szCs w:val="28"/>
                      </w:rPr>
                      <w:fldChar w:fldCharType="separate"/>
                    </w:r>
                    <w:r>
                      <w:rPr>
                        <w:rStyle w:val="7"/>
                        <w:rFonts w:hint="default" w:ascii="Times New Roman" w:hAnsi="Times New Roman" w:cs="Times New Roman"/>
                        <w:sz w:val="28"/>
                        <w:szCs w:val="28"/>
                      </w:rPr>
                      <w:t>- 6 -</w:t>
                    </w:r>
                    <w:r>
                      <w:rPr>
                        <w:rFonts w:hint="default" w:ascii="Times New Roman" w:hAnsi="Times New Roman" w:cs="Times New Roman"/>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989"/>
    <w:rsid w:val="00187DB8"/>
    <w:rsid w:val="003E2127"/>
    <w:rsid w:val="0049581E"/>
    <w:rsid w:val="005B002E"/>
    <w:rsid w:val="00663C61"/>
    <w:rsid w:val="00A35636"/>
    <w:rsid w:val="00A72785"/>
    <w:rsid w:val="00C575CF"/>
    <w:rsid w:val="00E70989"/>
    <w:rsid w:val="00EF42A4"/>
    <w:rsid w:val="00F21794"/>
    <w:rsid w:val="0C936DD4"/>
    <w:rsid w:val="0DC72D56"/>
    <w:rsid w:val="13011DE0"/>
    <w:rsid w:val="13E91C3A"/>
    <w:rsid w:val="157A7E4E"/>
    <w:rsid w:val="2C6A689C"/>
    <w:rsid w:val="2C703993"/>
    <w:rsid w:val="2C8D2A7A"/>
    <w:rsid w:val="51E76F74"/>
    <w:rsid w:val="5E7077AE"/>
    <w:rsid w:val="60C642C1"/>
    <w:rsid w:val="6A2D3A3D"/>
    <w:rsid w:val="6C6A0B34"/>
    <w:rsid w:val="7DC156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Autospacing="1" w:afterAutospacing="1"/>
      <w:jc w:val="left"/>
    </w:pPr>
    <w:rPr>
      <w:rFonts w:ascii="宋体" w:hAnsi="宋体"/>
      <w:color w:val="000000"/>
      <w:kern w:val="0"/>
      <w:sz w:val="24"/>
    </w:rPr>
  </w:style>
  <w:style w:type="character" w:styleId="7">
    <w:name w:val="page number"/>
    <w:basedOn w:val="6"/>
    <w:qFormat/>
    <w:uiPriority w:val="0"/>
  </w:style>
  <w:style w:type="character" w:styleId="8">
    <w:name w:val="Hyperlink"/>
    <w:basedOn w:val="6"/>
    <w:uiPriority w:val="0"/>
    <w:rPr>
      <w:color w:val="0563C1" w:themeColor="hyperlink"/>
      <w:u w:val="single"/>
      <w14:textFill>
        <w14:solidFill>
          <w14:schemeClr w14:val="hlink"/>
        </w14:solidFill>
      </w14:textFill>
    </w:rPr>
  </w:style>
  <w:style w:type="character" w:customStyle="1" w:styleId="9">
    <w:name w:val="页眉 Char"/>
    <w:basedOn w:val="6"/>
    <w:link w:val="3"/>
    <w:qFormat/>
    <w:uiPriority w:val="0"/>
    <w:rPr>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672</Words>
  <Characters>3833</Characters>
  <Lines>31</Lines>
  <Paragraphs>8</Paragraphs>
  <TotalTime>2</TotalTime>
  <ScaleCrop>false</ScaleCrop>
  <LinksUpToDate>false</LinksUpToDate>
  <CharactersWithSpaces>4497</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2019-10-09T08:10:00Z</dcterms:created>
  <dc:creator>Administrator</dc:creator>
  <cp:lastModifiedBy>高曼琪bobby</cp:lastModifiedBy>
  <cp:lastPrinted>2020-05-26T06:37:00Z</cp:lastPrinted>
  <dcterms:modified xsi:type="dcterms:W3CDTF">2020-05-26T07:44:54Z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