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Calibri" w:hAnsi="Calibri" w:eastAsia="黑体"/>
          <w:kern w:val="0"/>
          <w:sz w:val="30"/>
          <w:szCs w:val="30"/>
        </w:rPr>
      </w:pPr>
      <w:bookmarkStart w:id="1" w:name="_GoBack"/>
      <w:r>
        <w:rPr>
          <w:rFonts w:hint="eastAsia" w:ascii="黑体" w:hAnsi="黑体" w:eastAsia="黑体"/>
          <w:kern w:val="0"/>
          <w:sz w:val="30"/>
          <w:szCs w:val="30"/>
        </w:rPr>
        <w:t>2023年秋季宁乡市初级中学教师资格、小学教师资格、幼儿园教师资格认定</w:t>
      </w:r>
      <w:r>
        <w:rPr>
          <w:rFonts w:hint="eastAsia" w:ascii="黑体" w:hAnsi="黑体" w:eastAsia="黑体"/>
          <w:bCs/>
          <w:kern w:val="0"/>
          <w:sz w:val="30"/>
          <w:szCs w:val="30"/>
        </w:rPr>
        <w:t>申请材料清单</w:t>
      </w:r>
    </w:p>
    <w:bookmarkEnd w:id="1"/>
    <w:tbl>
      <w:tblPr>
        <w:tblStyle w:val="6"/>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36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sz w:val="24"/>
                <w:szCs w:val="24"/>
              </w:rPr>
            </w:pPr>
            <w:bookmarkStart w:id="0" w:name="clml"/>
            <w:r>
              <w:rPr>
                <w:rFonts w:ascii="黑体" w:hAnsi="黑体" w:eastAsia="黑体"/>
                <w:bCs/>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材料详细</w:t>
            </w:r>
          </w:p>
          <w:p>
            <w:pPr>
              <w:spacing w:line="320" w:lineRule="exact"/>
              <w:jc w:val="center"/>
              <w:rPr>
                <w:rFonts w:ascii="Calibri" w:hAnsi="Calibri" w:eastAsia="黑体"/>
                <w:bCs/>
                <w:sz w:val="24"/>
                <w:szCs w:val="24"/>
              </w:rPr>
            </w:pPr>
            <w:r>
              <w:rPr>
                <w:rFonts w:ascii="黑体" w:hAnsi="黑体" w:eastAsia="黑体"/>
                <w:bCs/>
                <w:sz w:val="24"/>
                <w:szCs w:val="24"/>
              </w:rPr>
              <w:t>要求</w:t>
            </w:r>
          </w:p>
        </w:tc>
        <w:tc>
          <w:tcPr>
            <w:tcW w:w="361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1.</w:t>
            </w:r>
            <w:r>
              <w:rPr>
                <w:rFonts w:hint="eastAsia" w:ascii="仿宋_GB2312" w:eastAsia="仿宋_GB2312"/>
                <w:sz w:val="24"/>
                <w:szCs w:val="24"/>
              </w:rPr>
              <w:t>身份证</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无</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2.</w:t>
            </w:r>
            <w:r>
              <w:rPr>
                <w:rFonts w:hint="eastAsia" w:ascii="仿宋_GB2312" w:eastAsia="仿宋_GB2312"/>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大小要求：</w:t>
            </w:r>
            <w:r>
              <w:rPr>
                <w:rFonts w:eastAsia="仿宋_GB2312"/>
                <w:sz w:val="24"/>
                <w:szCs w:val="24"/>
              </w:rPr>
              <w:t>2.6cm*3.7cm</w:t>
            </w:r>
            <w:r>
              <w:rPr>
                <w:rFonts w:hint="eastAsia" w:ascii="仿宋_GB2312" w:eastAsia="仿宋_GB2312"/>
                <w:sz w:val="24"/>
                <w:szCs w:val="24"/>
              </w:rPr>
              <w:t>（</w:t>
            </w:r>
            <w:r>
              <w:rPr>
                <w:rFonts w:eastAsia="仿宋_GB2312"/>
                <w:sz w:val="24"/>
                <w:szCs w:val="24"/>
              </w:rPr>
              <w:t>307</w:t>
            </w:r>
            <w:r>
              <w:rPr>
                <w:rFonts w:hint="eastAsia" w:ascii="仿宋_GB2312" w:eastAsia="仿宋_GB2312"/>
                <w:sz w:val="24"/>
                <w:szCs w:val="24"/>
              </w:rPr>
              <w:t>像素</w:t>
            </w:r>
            <w:r>
              <w:rPr>
                <w:rFonts w:eastAsia="仿宋_GB2312"/>
                <w:sz w:val="24"/>
                <w:szCs w:val="24"/>
              </w:rPr>
              <w:t>*437</w:t>
            </w:r>
            <w:r>
              <w:rPr>
                <w:rFonts w:hint="eastAsia" w:ascii="仿宋_GB2312" w:eastAsia="仿宋_GB2312"/>
                <w:sz w:val="24"/>
                <w:szCs w:val="24"/>
              </w:rPr>
              <w:t>像素），</w:t>
            </w:r>
            <w:r>
              <w:rPr>
                <w:rFonts w:eastAsia="仿宋_GB2312"/>
                <w:sz w:val="24"/>
                <w:szCs w:val="24"/>
              </w:rPr>
              <w:t>300dpi</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eastAsia="仿宋_GB2312"/>
                <w:sz w:val="24"/>
                <w:szCs w:val="24"/>
              </w:rPr>
              <w:t>3.</w:t>
            </w:r>
            <w:r>
              <w:rPr>
                <w:rFonts w:hint="eastAsia" w:ascii="仿宋_GB2312" w:eastAsia="仿宋_GB2312"/>
                <w:sz w:val="24"/>
                <w:szCs w:val="24"/>
              </w:rPr>
              <w:t>户口簿或居住证或在籍学习证明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户口簿或居住证或就读学校所在地须与认定机构所在地一致</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1.符合任一条件的均可在宁乡认定，请提交相对应的证明材料。2.</w:t>
            </w:r>
            <w:r>
              <w:rPr>
                <w:rFonts w:hint="eastAsia" w:eastAsia="仿宋_GB2312"/>
                <w:sz w:val="24"/>
                <w:szCs w:val="24"/>
              </w:rPr>
              <w:t>在籍学习证明由</w:t>
            </w:r>
            <w:r>
              <w:rPr>
                <w:rFonts w:hint="eastAsia" w:ascii="仿宋_GB2312" w:eastAsia="仿宋_GB2312"/>
                <w:sz w:val="24"/>
                <w:szCs w:val="24"/>
              </w:rPr>
              <w:t>所在学校学籍管理部门出具或在学信网中自行下载截图。3.居住证需在有效期内。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9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4</w:t>
            </w:r>
            <w:r>
              <w:rPr>
                <w:rFonts w:eastAsia="仿宋_GB2312"/>
                <w:sz w:val="24"/>
                <w:szCs w:val="24"/>
              </w:rPr>
              <w:t>.</w:t>
            </w:r>
            <w:r>
              <w:rPr>
                <w:rFonts w:hint="eastAsia" w:ascii="仿宋_GB2312" w:eastAsia="仿宋_GB2312"/>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申请人不领取体检结果，由医院直接报送市教育局</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ascii="Calibri" w:hAnsi="Calibri" w:eastAsia="仿宋_GB2312"/>
                <w:sz w:val="24"/>
                <w:szCs w:val="24"/>
              </w:rPr>
            </w:pPr>
            <w:r>
              <w:rPr>
                <w:rFonts w:eastAsia="仿宋_GB2312"/>
                <w:sz w:val="24"/>
                <w:szCs w:val="24"/>
              </w:rPr>
              <w:t>1.</w:t>
            </w:r>
            <w:r>
              <w:rPr>
                <w:rFonts w:hint="eastAsia" w:ascii="仿宋_GB2312" w:eastAsia="仿宋_GB2312"/>
                <w:sz w:val="24"/>
                <w:szCs w:val="24"/>
              </w:rPr>
              <w:t>指定医院出具的体检报告，且结论明确。</w:t>
            </w:r>
            <w:r>
              <w:rPr>
                <w:rFonts w:eastAsia="仿宋_GB2312"/>
                <w:sz w:val="24"/>
                <w:szCs w:val="24"/>
              </w:rPr>
              <w:t>2.</w:t>
            </w:r>
            <w:r>
              <w:rPr>
                <w:rFonts w:hint="eastAsia" w:ascii="仿宋_GB2312" w:eastAsia="仿宋_GB2312"/>
                <w:sz w:val="24"/>
                <w:szCs w:val="24"/>
              </w:rPr>
              <w:t>体检须在</w:t>
            </w:r>
            <w:r>
              <w:rPr>
                <w:rFonts w:hint="eastAsia" w:eastAsia="仿宋_GB2312"/>
                <w:sz w:val="24"/>
                <w:szCs w:val="24"/>
              </w:rPr>
              <w:t>10</w:t>
            </w:r>
            <w:r>
              <w:rPr>
                <w:rFonts w:hint="eastAsia" w:ascii="仿宋_GB2312" w:eastAsia="仿宋_GB2312"/>
                <w:sz w:val="24"/>
                <w:szCs w:val="24"/>
              </w:rPr>
              <w:t>月</w:t>
            </w:r>
            <w:r>
              <w:rPr>
                <w:rFonts w:hint="eastAsia" w:eastAsia="仿宋_GB2312"/>
                <w:sz w:val="24"/>
                <w:szCs w:val="24"/>
              </w:rPr>
              <w:t>30</w:t>
            </w:r>
            <w:r>
              <w:rPr>
                <w:rFonts w:ascii="仿宋_GB2312" w:eastAsia="仿宋_GB2312"/>
                <w:sz w:val="24"/>
                <w:szCs w:val="24"/>
              </w:rPr>
              <w:t>日前</w:t>
            </w:r>
            <w:r>
              <w:rPr>
                <w:rFonts w:hint="eastAsia" w:ascii="仿宋_GB2312" w:eastAsia="仿宋_GB2312"/>
                <w:sz w:val="24"/>
                <w:szCs w:val="24"/>
              </w:rPr>
              <w:t>（含</w:t>
            </w:r>
            <w:r>
              <w:rPr>
                <w:rFonts w:hint="eastAsia" w:eastAsia="仿宋_GB2312"/>
                <w:sz w:val="24"/>
                <w:szCs w:val="24"/>
              </w:rPr>
              <w:t>30</w:t>
            </w:r>
            <w:r>
              <w:rPr>
                <w:rFonts w:hint="eastAsia" w:ascii="仿宋_GB2312" w:eastAsia="仿宋_GB2312"/>
                <w:sz w:val="24"/>
                <w:szCs w:val="24"/>
              </w:rPr>
              <w:t>日）完成。</w:t>
            </w:r>
            <w:r>
              <w:rPr>
                <w:rFonts w:eastAsia="仿宋_GB2312"/>
                <w:sz w:val="24"/>
                <w:szCs w:val="24"/>
              </w:rPr>
              <w:t>3.</w:t>
            </w:r>
            <w:r>
              <w:rPr>
                <w:rFonts w:hint="eastAsia" w:ascii="仿宋_GB2312" w:eastAsia="仿宋_GB2312"/>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5</w:t>
            </w:r>
            <w:r>
              <w:rPr>
                <w:rFonts w:eastAsia="仿宋_GB2312"/>
                <w:sz w:val="24"/>
                <w:szCs w:val="24"/>
              </w:rPr>
              <w:t xml:space="preserve"> </w:t>
            </w:r>
            <w:r>
              <w:rPr>
                <w:rFonts w:hint="eastAsia" w:ascii="仿宋_GB2312" w:eastAsia="仿宋_GB2312"/>
                <w:sz w:val="24"/>
                <w:szCs w:val="24"/>
              </w:rPr>
              <w:t>中小学教师资格考试合格证明或师范生教师职业能力证书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中国教师资格网验证通过的无须提交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ascii="Calibri" w:hAnsi="Calibri" w:eastAsia="仿宋_GB2312"/>
                <w:sz w:val="24"/>
                <w:szCs w:val="24"/>
              </w:rPr>
            </w:pPr>
            <w:r>
              <w:rPr>
                <w:rFonts w:hint="eastAsia" w:ascii="Calibri" w:hAnsi="Calibri" w:eastAsia="仿宋_GB2312"/>
                <w:sz w:val="24"/>
                <w:szCs w:val="24"/>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6</w:t>
            </w:r>
            <w:r>
              <w:rPr>
                <w:rFonts w:eastAsia="仿宋_GB2312"/>
                <w:sz w:val="24"/>
                <w:szCs w:val="24"/>
              </w:rPr>
              <w:t>.</w:t>
            </w:r>
            <w:r>
              <w:rPr>
                <w:rFonts w:hint="eastAsia" w:ascii="仿宋_GB2312" w:eastAsia="仿宋_GB2312"/>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中国教师资格网验证通过的无须提交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1.具备《教师法》规定的相应学历。在读研究生及以上学历仅需提交本科毕业证书。2.仅指毕业证书，请勿提交学位证书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7</w:t>
            </w:r>
            <w:r>
              <w:rPr>
                <w:rFonts w:eastAsia="仿宋_GB2312"/>
                <w:sz w:val="24"/>
                <w:szCs w:val="24"/>
              </w:rPr>
              <w:t>.</w:t>
            </w:r>
            <w:r>
              <w:rPr>
                <w:rFonts w:hint="eastAsia" w:ascii="仿宋_GB2312" w:eastAsia="仿宋_GB2312"/>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中国教师资格网验证通过的无须提交</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普通话水平应当达到国家语言文字工作委员会颁布的《普通话水平测试等级标准》二级乙等以上标准</w:t>
            </w:r>
            <w:r>
              <w:rPr>
                <w:rFonts w:eastAsia="仿宋_GB2312"/>
                <w:sz w:val="24"/>
                <w:szCs w:val="24"/>
              </w:rPr>
              <w:t xml:space="preserve">, </w:t>
            </w:r>
            <w:r>
              <w:rPr>
                <w:rFonts w:hint="eastAsia" w:ascii="仿宋_GB2312" w:eastAsia="仿宋_GB2312"/>
                <w:sz w:val="24"/>
                <w:szCs w:val="24"/>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eastAsia="仿宋_GB2312"/>
                <w:sz w:val="24"/>
                <w:szCs w:val="24"/>
              </w:rPr>
              <w:t>8</w:t>
            </w:r>
            <w:r>
              <w:rPr>
                <w:rFonts w:eastAsia="仿宋_GB2312"/>
                <w:sz w:val="24"/>
                <w:szCs w:val="24"/>
              </w:rPr>
              <w:t>.</w:t>
            </w:r>
            <w:r>
              <w:rPr>
                <w:rFonts w:hint="eastAsia" w:ascii="仿宋_GB2312" w:eastAsia="仿宋_GB2312"/>
                <w:sz w:val="24"/>
                <w:szCs w:val="24"/>
              </w:rPr>
              <w:t>信用承诺书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4"/>
                <w:szCs w:val="24"/>
              </w:rPr>
            </w:pPr>
            <w:r>
              <w:rPr>
                <w:rFonts w:hint="eastAsia" w:ascii="仿宋_GB2312" w:eastAsia="仿宋_GB2312"/>
                <w:sz w:val="24"/>
                <w:szCs w:val="24"/>
              </w:rPr>
              <w:t>按附件</w:t>
            </w:r>
            <w:r>
              <w:rPr>
                <w:rFonts w:hint="eastAsia" w:eastAsia="仿宋_GB2312"/>
                <w:sz w:val="24"/>
                <w:szCs w:val="24"/>
              </w:rPr>
              <w:t>4</w:t>
            </w:r>
            <w:r>
              <w:rPr>
                <w:rFonts w:hint="eastAsia" w:ascii="仿宋_GB2312" w:eastAsia="仿宋_GB2312"/>
                <w:sz w:val="24"/>
                <w:szCs w:val="24"/>
              </w:rPr>
              <w:t>打印填写</w:t>
            </w:r>
          </w:p>
        </w:tc>
        <w:tc>
          <w:tcPr>
            <w:tcW w:w="3617"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sz w:val="24"/>
                <w:szCs w:val="24"/>
              </w:rPr>
            </w:pPr>
            <w:r>
              <w:rPr>
                <w:rFonts w:hint="eastAsia" w:ascii="仿宋_GB2312" w:eastAsia="仿宋_GB2312"/>
                <w:sz w:val="24"/>
                <w:szCs w:val="24"/>
              </w:rPr>
              <w:t>需本人签字</w:t>
            </w:r>
          </w:p>
        </w:tc>
      </w:tr>
    </w:tbl>
    <w:p>
      <w:pPr>
        <w:spacing w:line="280" w:lineRule="exact"/>
        <w:rPr>
          <w:rFonts w:ascii="仿宋_GB2312" w:eastAsia="仿宋_GB2312"/>
          <w:bCs/>
          <w:sz w:val="32"/>
          <w:szCs w:val="32"/>
        </w:rPr>
      </w:pPr>
      <w:r>
        <w:rPr>
          <w:rFonts w:hint="eastAsia" w:ascii="仿宋_GB2312" w:eastAsia="仿宋_GB2312"/>
          <w:sz w:val="22"/>
        </w:rPr>
        <w:t>提示：申请人在网上办理，无需提交纸质材料。</w:t>
      </w:r>
      <w:r>
        <w:rPr>
          <w:rFonts w:ascii="仿宋_GB2312" w:eastAsia="仿宋_GB2312"/>
          <w:bCs/>
          <w:sz w:val="32"/>
          <w:szCs w:val="32"/>
        </w:rPr>
        <w:t xml:space="preserve"> </w:t>
      </w:r>
    </w:p>
    <w:p>
      <w:pPr>
        <w:spacing w:line="580" w:lineRule="exact"/>
        <w:jc w:val="left"/>
        <w:rPr>
          <w:rFonts w:ascii="仿宋_GB2312" w:eastAsia="仿宋_GB2312"/>
          <w:bCs/>
          <w:sz w:val="32"/>
          <w:szCs w:val="32"/>
        </w:rPr>
      </w:pPr>
    </w:p>
    <w:sectPr>
      <w:pgSz w:w="11906" w:h="16838"/>
      <w:pgMar w:top="1157" w:right="1474" w:bottom="1270" w:left="1474" w:header="851" w:footer="153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N2M3Yzg1OWUwMzBhYTMxNTc3ZTQ0N2FkN2UwOTUifQ=="/>
  </w:docVars>
  <w:rsids>
    <w:rsidRoot w:val="1F8F4ECB"/>
    <w:rsid w:val="00014F13"/>
    <w:rsid w:val="000649AC"/>
    <w:rsid w:val="000D43F0"/>
    <w:rsid w:val="00144522"/>
    <w:rsid w:val="001958EF"/>
    <w:rsid w:val="001F3F38"/>
    <w:rsid w:val="002524B0"/>
    <w:rsid w:val="00287E97"/>
    <w:rsid w:val="00294DAA"/>
    <w:rsid w:val="00324421"/>
    <w:rsid w:val="003B1E59"/>
    <w:rsid w:val="00423B78"/>
    <w:rsid w:val="00442C22"/>
    <w:rsid w:val="005639D2"/>
    <w:rsid w:val="00696137"/>
    <w:rsid w:val="006F493D"/>
    <w:rsid w:val="007C3467"/>
    <w:rsid w:val="00815145"/>
    <w:rsid w:val="008D18A5"/>
    <w:rsid w:val="009165CC"/>
    <w:rsid w:val="0098782A"/>
    <w:rsid w:val="00A12AD2"/>
    <w:rsid w:val="00A77523"/>
    <w:rsid w:val="00AA5BA4"/>
    <w:rsid w:val="00B36F24"/>
    <w:rsid w:val="00C048D3"/>
    <w:rsid w:val="00D411CF"/>
    <w:rsid w:val="00D509D9"/>
    <w:rsid w:val="00E33AD4"/>
    <w:rsid w:val="00F46745"/>
    <w:rsid w:val="0786391D"/>
    <w:rsid w:val="07ED23E6"/>
    <w:rsid w:val="097C7747"/>
    <w:rsid w:val="0DDD516C"/>
    <w:rsid w:val="0F013C7E"/>
    <w:rsid w:val="110F2AA9"/>
    <w:rsid w:val="12DC6E99"/>
    <w:rsid w:val="13937D8E"/>
    <w:rsid w:val="182C165C"/>
    <w:rsid w:val="1BDA2659"/>
    <w:rsid w:val="1CEE4B08"/>
    <w:rsid w:val="1CF71C0F"/>
    <w:rsid w:val="1F8F4ECB"/>
    <w:rsid w:val="1FAD3F88"/>
    <w:rsid w:val="227E45E4"/>
    <w:rsid w:val="25E22033"/>
    <w:rsid w:val="28683028"/>
    <w:rsid w:val="2AA521F5"/>
    <w:rsid w:val="2B3E4EAD"/>
    <w:rsid w:val="32882624"/>
    <w:rsid w:val="34EB33F6"/>
    <w:rsid w:val="39B32F0A"/>
    <w:rsid w:val="3CD138B8"/>
    <w:rsid w:val="446A55B3"/>
    <w:rsid w:val="45040343"/>
    <w:rsid w:val="45AA51C1"/>
    <w:rsid w:val="4802278B"/>
    <w:rsid w:val="49CA3ED4"/>
    <w:rsid w:val="579905FD"/>
    <w:rsid w:val="5E103476"/>
    <w:rsid w:val="61980D3D"/>
    <w:rsid w:val="68055E60"/>
    <w:rsid w:val="6AC344AB"/>
    <w:rsid w:val="6B2F30DC"/>
    <w:rsid w:val="6EAF7EBC"/>
    <w:rsid w:val="6FED0667"/>
    <w:rsid w:val="724B58EC"/>
    <w:rsid w:val="72EC31AC"/>
    <w:rsid w:val="75A4330F"/>
    <w:rsid w:val="7B931A57"/>
    <w:rsid w:val="7C352961"/>
    <w:rsid w:val="7F2B5EA8"/>
    <w:rsid w:val="7F3D3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8">
    <w:name w:val="Hyperlink"/>
    <w:basedOn w:val="7"/>
    <w:uiPriority w:val="0"/>
    <w:rPr>
      <w:color w:val="0563C1" w:themeColor="hyperlink"/>
      <w:u w:val="single"/>
      <w14:textFill>
        <w14:solidFill>
          <w14:schemeClr w14:val="hlink"/>
        </w14:solidFill>
      </w14:textFill>
    </w:rPr>
  </w:style>
  <w:style w:type="character" w:customStyle="1" w:styleId="9">
    <w:name w:val="页眉 Char"/>
    <w:basedOn w:val="7"/>
    <w:link w:val="4"/>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 w:type="character" w:customStyle="1" w:styleId="11">
    <w:name w:val="批注框文本 Char"/>
    <w:basedOn w:val="7"/>
    <w:link w:val="2"/>
    <w:uiPriority w:val="0"/>
    <w:rPr>
      <w:rFonts w:asciiTheme="minorHAnsi" w:hAnsiTheme="minorHAnsi" w:eastAsiaTheme="minorEastAsia" w:cstheme="minorBidi"/>
      <w:kern w:val="2"/>
      <w:sz w:val="18"/>
      <w:szCs w:val="18"/>
    </w:rPr>
  </w:style>
  <w:style w:type="paragraph"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1</Pages>
  <Words>127</Words>
  <Characters>725</Characters>
  <Lines>6</Lines>
  <Paragraphs>1</Paragraphs>
  <TotalTime>180</TotalTime>
  <ScaleCrop>false</ScaleCrop>
  <LinksUpToDate>false</LinksUpToDate>
  <CharactersWithSpaces>851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2022-04-19T02:57:00Z</dcterms:created>
  <dc:creator>yangsir</dc:creator>
  <cp:lastModifiedBy>Administrator</cp:lastModifiedBy>
  <cp:lastPrinted>2023-09-28T06:55:00Z</cp:lastPrinted>
  <dcterms:modified xsi:type="dcterms:W3CDTF">2023-10-11T03:19:17Z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9DE2020A2CE549718C4C490222806715_13</vt:lpwstr>
  </property>
  <property fmtid="{D5CDD505-2E9C-101B-9397-08002B2CF9AE}" pid="4" name="commondata">
    <vt:lpwstr>eyJoZGlkIjoiMzk5N2M3Yzg1OWUwMzBhYTMxNTc3ZTQ0N2FkN2UwOTUifQ==</vt:lpwstr>
  </property>
</Properties>
</file>