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关于拟新增基本医疗保障定点机构的公示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为进一步规范我市新增定点医疗机构准入管理工作，根据《关于转发湖南省医疗保障局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＜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关于印发湖南省医疗机构医疗保障定点管理实施细则（试行）的通知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＞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的通知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》（长医保发〔2022〕65号）和《关于新增协议医疗机构准入管理的通知》（长医保发〔2019〕19号）、《关于新增协议医疗机构准入管理的补充通知》（长医保发〔2020〕1号）、《关于进一步优化定点医疗机构准入工作的通知》（长医保发〔2020〕58号）文件的相关规定，经机构自愿申请、我局资料审核、组织专家现场评审，拟将宁乡万康肾病医院确定为我市基本医疗保障定点机构。现予以公示，公示时间为2022年11月1日至2022年11月5日。公示期间，如有异议，任何单位和个人均可向宁乡市医疗保障局反映。</w:t>
      </w:r>
    </w:p>
    <w:p>
      <w:pPr>
        <w:ind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联系电话：0731-87300336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联系地址：湖南省长沙市宁乡市行政中心第一办公区东3栋宁乡市医疗保障局204办公室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附件：拟新增基本医疗保障定点机构名单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宁乡市医疗保障局</w:t>
      </w:r>
    </w:p>
    <w:p>
      <w:pPr>
        <w:ind w:firstLine="5120" w:firstLineChars="16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2022年11月1日</w:t>
      </w:r>
    </w:p>
    <w:p>
      <w:pPr>
        <w:jc w:val="center"/>
        <w:rPr>
          <w:rFonts w:hint="default" w:ascii="方正大标宋简体" w:hAnsi="方正大标宋简体" w:eastAsia="方正大标宋简体" w:cs="方正大标宋简体"/>
          <w:b w:val="0"/>
          <w:bCs/>
          <w:i w:val="0"/>
          <w:color w:val="000000"/>
          <w:sz w:val="44"/>
          <w:szCs w:val="44"/>
          <w:u w:val="none"/>
          <w:lang w:val="en-US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拟新增基本医疗保障定点机构名单</w:t>
      </w:r>
    </w:p>
    <w:tbl>
      <w:tblPr>
        <w:tblStyle w:val="3"/>
        <w:tblpPr w:leftFromText="180" w:rightFromText="180" w:vertAnchor="text" w:horzAnchor="page" w:tblpX="2458" w:tblpY="46"/>
        <w:tblOverlap w:val="never"/>
        <w:tblW w:w="1258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2"/>
        <w:gridCol w:w="1989"/>
        <w:gridCol w:w="1500"/>
        <w:gridCol w:w="1635"/>
        <w:gridCol w:w="2220"/>
        <w:gridCol w:w="2220"/>
        <w:gridCol w:w="22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exact"/>
          <w:tblHeader/>
        </w:trPr>
        <w:tc>
          <w:tcPr>
            <w:tcW w:w="8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医疗机构名称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医疗机构类型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经营性质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服务类型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资格认证地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2" w:hRule="exact"/>
          <w:tblHeader/>
        </w:trPr>
        <w:tc>
          <w:tcPr>
            <w:tcW w:w="8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宁乡万康肾病医院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综合医院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营利性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宁乡市白马桥街道仁福社区白马南路219号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普通住院、特殊病种门诊、医保POS机刷卡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</w:t>
            </w:r>
          </w:p>
        </w:tc>
      </w:tr>
    </w:tbl>
    <w:p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4800" w:firstLineChars="15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3OGQ1MTJjYTAyZDkxNjBlMDU0NmNiOGUxZDMzNzEifQ=="/>
  </w:docVars>
  <w:rsids>
    <w:rsidRoot w:val="1CEB108F"/>
    <w:rsid w:val="021C17B6"/>
    <w:rsid w:val="02AB18DE"/>
    <w:rsid w:val="07107B9D"/>
    <w:rsid w:val="1CEB108F"/>
    <w:rsid w:val="1D7E27D7"/>
    <w:rsid w:val="276C31F9"/>
    <w:rsid w:val="29710582"/>
    <w:rsid w:val="2F0274CC"/>
    <w:rsid w:val="30890DB3"/>
    <w:rsid w:val="3A0F5703"/>
    <w:rsid w:val="3B0E0BF4"/>
    <w:rsid w:val="4C9F5B1F"/>
    <w:rsid w:val="576A1891"/>
    <w:rsid w:val="61FC209C"/>
    <w:rsid w:val="66973249"/>
    <w:rsid w:val="67031E15"/>
    <w:rsid w:val="6D383E9E"/>
    <w:rsid w:val="702A28D7"/>
    <w:rsid w:val="76A04E06"/>
    <w:rsid w:val="7C993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490</Words>
  <Characters>535</Characters>
  <Lines>0</Lines>
  <Paragraphs>0</Paragraphs>
  <TotalTime>27</TotalTime>
  <ScaleCrop>false</ScaleCrop>
  <LinksUpToDate>false</LinksUpToDate>
  <CharactersWithSpaces>563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2021-11-26T03:35:00Z</dcterms:created>
  <dc:creator>Administrator</dc:creator>
  <cp:lastModifiedBy>华沩</cp:lastModifiedBy>
  <cp:lastPrinted>2022-10-31T06:41:00Z</cp:lastPrinted>
  <dcterms:modified xsi:type="dcterms:W3CDTF">2022-10-31T07:06:42Z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8CF52139E32740AC90A2DF78206496AB</vt:lpwstr>
  </property>
</Properties>
</file>