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80C156">
      <w:pPr>
        <w:jc w:val="center"/>
        <w:rPr>
          <w:rFonts w:hint="eastAsia" w:asciiTheme="minorEastAsia" w:hAnsiTheme="minorEastAsia" w:eastAsiaTheme="minorEastAsia" w:cstheme="minorEastAsia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3D9A24B8">
      <w:pPr>
        <w:ind w:firstLine="280" w:firstLineChars="100"/>
        <w:rPr>
          <w:rFonts w:hint="default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宁乡市公安局东湖塘派出所业务用房建设项目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审核部门（公章）：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 w14:paraId="17CEFC4E">
      <w:pPr>
        <w:ind w:firstLine="280" w:firstLineChars="100"/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工程编号：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430124202309110115 </w:t>
      </w:r>
      <w:r>
        <w:rPr>
          <w:rFonts w:hint="eastAsia" w:asciiTheme="minorEastAsia" w:hAnsiTheme="minorEastAsia" w:cstheme="minorEastAsia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审核人（签字）：     </w:t>
      </w:r>
    </w:p>
    <w:tbl>
      <w:tblPr>
        <w:tblStyle w:val="5"/>
        <w:tblpPr w:leftFromText="180" w:rightFromText="180" w:vertAnchor="text" w:horzAnchor="page" w:tblpXSpec="center" w:tblpY="157"/>
        <w:tblOverlap w:val="never"/>
        <w:tblW w:w="100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721"/>
        <w:gridCol w:w="1278"/>
        <w:gridCol w:w="1252"/>
        <w:gridCol w:w="1187"/>
        <w:gridCol w:w="1725"/>
        <w:gridCol w:w="731"/>
        <w:gridCol w:w="765"/>
        <w:gridCol w:w="752"/>
      </w:tblGrid>
      <w:tr w14:paraId="04204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675" w:type="dxa"/>
            <w:vMerge w:val="restart"/>
            <w:vAlign w:val="center"/>
          </w:tcPr>
          <w:p w14:paraId="61D0D3CD">
            <w:pPr>
              <w:jc w:val="both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721" w:type="dxa"/>
            <w:vAlign w:val="center"/>
          </w:tcPr>
          <w:p w14:paraId="24C2046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717" w:type="dxa"/>
            <w:gridSpan w:val="3"/>
            <w:vAlign w:val="center"/>
          </w:tcPr>
          <w:p w14:paraId="23B44C2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宁乡市公共工程建设中心</w:t>
            </w:r>
          </w:p>
        </w:tc>
        <w:tc>
          <w:tcPr>
            <w:tcW w:w="1725" w:type="dxa"/>
            <w:vAlign w:val="center"/>
          </w:tcPr>
          <w:p w14:paraId="61E2F0A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企业信用代码</w:t>
            </w:r>
          </w:p>
        </w:tc>
        <w:tc>
          <w:tcPr>
            <w:tcW w:w="2248" w:type="dxa"/>
            <w:gridSpan w:val="3"/>
            <w:vAlign w:val="center"/>
          </w:tcPr>
          <w:p w14:paraId="4F43FCA2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12430124MB1L055073</w:t>
            </w:r>
          </w:p>
        </w:tc>
      </w:tr>
      <w:tr w14:paraId="48B606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75" w:type="dxa"/>
            <w:vMerge w:val="continue"/>
            <w:vAlign w:val="center"/>
          </w:tcPr>
          <w:p w14:paraId="7AFB925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3A32917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690" w:type="dxa"/>
            <w:gridSpan w:val="7"/>
            <w:vAlign w:val="center"/>
          </w:tcPr>
          <w:p w14:paraId="0757F44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宁乡市东湖塘镇东湖塘社区</w:t>
            </w:r>
          </w:p>
        </w:tc>
      </w:tr>
      <w:tr w14:paraId="478A1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675" w:type="dxa"/>
            <w:vMerge w:val="continue"/>
            <w:vAlign w:val="center"/>
          </w:tcPr>
          <w:p w14:paraId="44F57EE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7EA921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717" w:type="dxa"/>
            <w:gridSpan w:val="3"/>
            <w:vAlign w:val="center"/>
          </w:tcPr>
          <w:p w14:paraId="59706D0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highlight w:val="red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政府投资建设项目</w:t>
            </w:r>
          </w:p>
        </w:tc>
        <w:tc>
          <w:tcPr>
            <w:tcW w:w="1725" w:type="dxa"/>
            <w:vAlign w:val="center"/>
          </w:tcPr>
          <w:p w14:paraId="794847E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2248" w:type="dxa"/>
            <w:gridSpan w:val="3"/>
            <w:vAlign w:val="center"/>
          </w:tcPr>
          <w:p w14:paraId="55E6A10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房屋工程</w:t>
            </w:r>
          </w:p>
        </w:tc>
      </w:tr>
      <w:tr w14:paraId="4F5FC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continue"/>
            <w:vAlign w:val="center"/>
          </w:tcPr>
          <w:p w14:paraId="1F0424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44D6918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690" w:type="dxa"/>
            <w:gridSpan w:val="7"/>
            <w:vAlign w:val="center"/>
          </w:tcPr>
          <w:p w14:paraId="09C9BECC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建字第430182202410406号</w:t>
            </w:r>
          </w:p>
        </w:tc>
      </w:tr>
      <w:tr w14:paraId="67D5F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675" w:type="dxa"/>
            <w:vMerge w:val="continue"/>
            <w:vAlign w:val="center"/>
          </w:tcPr>
          <w:p w14:paraId="77DCCF3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5F4D503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690" w:type="dxa"/>
            <w:gridSpan w:val="7"/>
            <w:vAlign w:val="center"/>
          </w:tcPr>
          <w:p w14:paraId="1DAF3EE5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宁发改审〔2024〕6号、宁发改审〔2024〕201号</w:t>
            </w:r>
          </w:p>
        </w:tc>
      </w:tr>
      <w:tr w14:paraId="08C6F3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675" w:type="dxa"/>
            <w:vMerge w:val="continue"/>
            <w:vAlign w:val="center"/>
          </w:tcPr>
          <w:p w14:paraId="3E54DF6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53234BF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690" w:type="dxa"/>
            <w:gridSpan w:val="7"/>
            <w:vAlign w:val="center"/>
          </w:tcPr>
          <w:p w14:paraId="2212C9C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宁乡市发展和改革局</w:t>
            </w:r>
          </w:p>
        </w:tc>
      </w:tr>
      <w:tr w14:paraId="4BE70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675" w:type="dxa"/>
            <w:vMerge w:val="continue"/>
            <w:vAlign w:val="center"/>
          </w:tcPr>
          <w:p w14:paraId="572AB0C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17CD1E3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717" w:type="dxa"/>
            <w:gridSpan w:val="3"/>
            <w:vAlign w:val="center"/>
          </w:tcPr>
          <w:p w14:paraId="17E4DE38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2024年1月3日</w:t>
            </w:r>
          </w:p>
        </w:tc>
        <w:tc>
          <w:tcPr>
            <w:tcW w:w="1725" w:type="dxa"/>
            <w:vAlign w:val="center"/>
          </w:tcPr>
          <w:p w14:paraId="69AF5AD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立项机关级别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17DD4B2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区县级</w:t>
            </w:r>
          </w:p>
        </w:tc>
      </w:tr>
      <w:tr w14:paraId="5E7E6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44A1A6B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12F1B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69141C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717" w:type="dxa"/>
            <w:gridSpan w:val="3"/>
            <w:vAlign w:val="center"/>
          </w:tcPr>
          <w:p w14:paraId="7F7F5662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 xml:space="preserve">2108 </w:t>
            </w:r>
          </w:p>
        </w:tc>
        <w:tc>
          <w:tcPr>
            <w:tcW w:w="1725" w:type="dxa"/>
            <w:vAlign w:val="center"/>
          </w:tcPr>
          <w:p w14:paraId="1F3D1A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  <w:p w14:paraId="456DCA7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057E80C4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975.89</w:t>
            </w:r>
          </w:p>
        </w:tc>
      </w:tr>
      <w:tr w14:paraId="0091F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675" w:type="dxa"/>
            <w:vMerge w:val="continue"/>
            <w:vAlign w:val="center"/>
          </w:tcPr>
          <w:p w14:paraId="33266AA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72F863B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717" w:type="dxa"/>
            <w:gridSpan w:val="3"/>
            <w:vAlign w:val="center"/>
          </w:tcPr>
          <w:p w14:paraId="6699F15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新建</w:t>
            </w:r>
          </w:p>
        </w:tc>
        <w:tc>
          <w:tcPr>
            <w:tcW w:w="1725" w:type="dxa"/>
            <w:vAlign w:val="center"/>
          </w:tcPr>
          <w:p w14:paraId="6A1EAC17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工程用途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080876D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公共建筑</w:t>
            </w:r>
          </w:p>
        </w:tc>
      </w:tr>
      <w:tr w14:paraId="5767A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vMerge w:val="continue"/>
            <w:vAlign w:val="center"/>
          </w:tcPr>
          <w:p w14:paraId="71109E2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5377E8A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90" w:type="dxa"/>
            <w:gridSpan w:val="7"/>
            <w:vAlign w:val="center"/>
          </w:tcPr>
          <w:p w14:paraId="66D124E9">
            <w:p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auto"/>
                <w:szCs w:val="21"/>
                <w:lang w:val="en-US" w:eastAsia="zh-CN"/>
              </w:rPr>
              <w:t>拆除原有房屋，新建业务用房1栋，以及相关附属配套设施。项目总建筑面积2108㎡。</w:t>
            </w:r>
          </w:p>
        </w:tc>
      </w:tr>
      <w:tr w14:paraId="656F70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75" w:type="dxa"/>
            <w:vMerge w:val="continue"/>
            <w:vAlign w:val="center"/>
          </w:tcPr>
          <w:p w14:paraId="5A25874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4E516A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7B5296C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2024年12月1日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76761B9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计划竣工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75C13AE9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2025年5月31日</w:t>
            </w:r>
          </w:p>
        </w:tc>
      </w:tr>
      <w:tr w14:paraId="5E1A9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675" w:type="dxa"/>
            <w:vMerge w:val="restart"/>
            <w:vAlign w:val="center"/>
          </w:tcPr>
          <w:p w14:paraId="19E97AC7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施工许可信息</w:t>
            </w:r>
          </w:p>
        </w:tc>
        <w:tc>
          <w:tcPr>
            <w:tcW w:w="1721" w:type="dxa"/>
            <w:vAlign w:val="center"/>
          </w:tcPr>
          <w:p w14:paraId="5EF6D92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工程名称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4799DC5E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宁乡市公安局东湖塘派出所业务用房建设项目</w:t>
            </w:r>
          </w:p>
        </w:tc>
        <w:tc>
          <w:tcPr>
            <w:tcW w:w="1725" w:type="dxa"/>
            <w:vAlign w:val="center"/>
          </w:tcPr>
          <w:p w14:paraId="01A117F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施工许可证编号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4B9622E7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430124202412300101</w:t>
            </w:r>
          </w:p>
        </w:tc>
      </w:tr>
      <w:tr w14:paraId="1B7173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675" w:type="dxa"/>
            <w:vMerge w:val="continue"/>
            <w:vAlign w:val="center"/>
          </w:tcPr>
          <w:p w14:paraId="1895261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3B305C9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施工企业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2B9742C4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湖南德鑫建筑工程有限公司</w:t>
            </w:r>
          </w:p>
        </w:tc>
        <w:tc>
          <w:tcPr>
            <w:tcW w:w="1725" w:type="dxa"/>
            <w:vAlign w:val="center"/>
          </w:tcPr>
          <w:p w14:paraId="68DE5906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监理企业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00BABCE4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中通服项目管理咨询有限公司</w:t>
            </w:r>
          </w:p>
        </w:tc>
      </w:tr>
      <w:tr w14:paraId="23ED3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75" w:type="dxa"/>
            <w:vMerge w:val="continue"/>
            <w:vAlign w:val="center"/>
          </w:tcPr>
          <w:p w14:paraId="05B0F4A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392DBE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设计企业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6FB53A05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湖南省金天石建筑设计有限公司</w:t>
            </w:r>
          </w:p>
        </w:tc>
        <w:tc>
          <w:tcPr>
            <w:tcW w:w="1725" w:type="dxa"/>
            <w:vAlign w:val="center"/>
          </w:tcPr>
          <w:p w14:paraId="26ACABE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设计项目负责人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5B63C414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贺向群</w:t>
            </w:r>
          </w:p>
        </w:tc>
      </w:tr>
      <w:tr w14:paraId="50BAC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675" w:type="dxa"/>
            <w:vMerge w:val="continue"/>
            <w:vAlign w:val="center"/>
          </w:tcPr>
          <w:p w14:paraId="2101427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653A110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勘察企业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6FBB526E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湖南核工业岩土工程勘察设计研究院有限公司</w:t>
            </w:r>
          </w:p>
        </w:tc>
        <w:tc>
          <w:tcPr>
            <w:tcW w:w="1725" w:type="dxa"/>
            <w:vAlign w:val="center"/>
          </w:tcPr>
          <w:p w14:paraId="6BCCECBB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勘察项目负责人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18B58338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黄海军</w:t>
            </w:r>
          </w:p>
        </w:tc>
      </w:tr>
      <w:tr w14:paraId="031801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675" w:type="dxa"/>
            <w:vMerge w:val="continue"/>
            <w:vAlign w:val="center"/>
          </w:tcPr>
          <w:p w14:paraId="468961E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6AE0AC0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合同金额（万元）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1CB5CF42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470.6090</w:t>
            </w:r>
          </w:p>
        </w:tc>
        <w:tc>
          <w:tcPr>
            <w:tcW w:w="1725" w:type="dxa"/>
            <w:vAlign w:val="center"/>
          </w:tcPr>
          <w:p w14:paraId="6F4EC6F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面积（平方米）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4C775308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1837.29</w:t>
            </w:r>
          </w:p>
        </w:tc>
      </w:tr>
      <w:tr w14:paraId="5BE41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675" w:type="dxa"/>
            <w:vMerge w:val="continue"/>
            <w:vAlign w:val="center"/>
          </w:tcPr>
          <w:p w14:paraId="00240B2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46CF54D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发证日期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30786AAF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2024年12月30日</w:t>
            </w:r>
          </w:p>
        </w:tc>
        <w:tc>
          <w:tcPr>
            <w:tcW w:w="1725" w:type="dxa"/>
            <w:vAlign w:val="center"/>
          </w:tcPr>
          <w:p w14:paraId="3AF8DDE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合同工期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398B72F1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180天</w:t>
            </w:r>
          </w:p>
        </w:tc>
      </w:tr>
      <w:tr w14:paraId="32556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675" w:type="dxa"/>
            <w:vMerge w:val="continue"/>
            <w:vAlign w:val="center"/>
          </w:tcPr>
          <w:p w14:paraId="3209D39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3BCD161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合同开工日期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4437C3F7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2025年1月3日</w:t>
            </w:r>
          </w:p>
        </w:tc>
        <w:tc>
          <w:tcPr>
            <w:tcW w:w="1725" w:type="dxa"/>
            <w:vAlign w:val="center"/>
          </w:tcPr>
          <w:p w14:paraId="6A57FDA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合同竣工日期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1DF052FF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2025年7月2日</w:t>
            </w:r>
          </w:p>
        </w:tc>
      </w:tr>
      <w:tr w14:paraId="1E85E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675" w:type="dxa"/>
            <w:vMerge w:val="continue"/>
            <w:vAlign w:val="center"/>
          </w:tcPr>
          <w:p w14:paraId="74F574A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AFD1938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690" w:type="dxa"/>
            <w:gridSpan w:val="7"/>
            <w:vAlign w:val="center"/>
          </w:tcPr>
          <w:p w14:paraId="213BE795">
            <w:pPr>
              <w:spacing w:line="260" w:lineRule="exact"/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本项目总用地面积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1829.32平方米，建筑占地面积575.12平方米，新建一栋总建筑面积1837.29平方米的业务用房，以及相关附属配套设施等。</w:t>
            </w:r>
          </w:p>
        </w:tc>
      </w:tr>
      <w:tr w14:paraId="70863B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continue"/>
            <w:vAlign w:val="center"/>
          </w:tcPr>
          <w:p w14:paraId="4425BE8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B8B410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717" w:type="dxa"/>
            <w:gridSpan w:val="3"/>
            <w:vAlign w:val="center"/>
          </w:tcPr>
          <w:p w14:paraId="2C022F2C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郭建国</w:t>
            </w:r>
          </w:p>
        </w:tc>
        <w:tc>
          <w:tcPr>
            <w:tcW w:w="1725" w:type="dxa"/>
            <w:vAlign w:val="center"/>
          </w:tcPr>
          <w:p w14:paraId="45EE8CD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项目负责人身份证号码</w:t>
            </w:r>
          </w:p>
        </w:tc>
        <w:tc>
          <w:tcPr>
            <w:tcW w:w="2248" w:type="dxa"/>
            <w:gridSpan w:val="3"/>
            <w:vAlign w:val="center"/>
          </w:tcPr>
          <w:p w14:paraId="69181FA7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433001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********</w:t>
            </w:r>
            <w:r>
              <w:rPr>
                <w:rFonts w:hint="eastAsia" w:ascii="宋体" w:hAnsi="宋体" w:eastAsia="宋体" w:cs="宋体"/>
                <w:color w:val="000000"/>
                <w:szCs w:val="21"/>
              </w:rPr>
              <w:t>0433</w:t>
            </w:r>
          </w:p>
        </w:tc>
      </w:tr>
      <w:tr w14:paraId="58FB4F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675" w:type="dxa"/>
            <w:vMerge w:val="continue"/>
            <w:vAlign w:val="center"/>
          </w:tcPr>
          <w:p w14:paraId="142C1A0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15FAEC04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项目负责人证书编号</w:t>
            </w:r>
          </w:p>
        </w:tc>
        <w:tc>
          <w:tcPr>
            <w:tcW w:w="7690" w:type="dxa"/>
            <w:gridSpan w:val="7"/>
            <w:vAlign w:val="center"/>
          </w:tcPr>
          <w:p w14:paraId="2F116CF3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湘243070803711</w:t>
            </w:r>
          </w:p>
        </w:tc>
      </w:tr>
      <w:tr w14:paraId="7041F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</w:trPr>
        <w:tc>
          <w:tcPr>
            <w:tcW w:w="675" w:type="dxa"/>
            <w:vMerge w:val="continue"/>
            <w:vAlign w:val="center"/>
          </w:tcPr>
          <w:p w14:paraId="084D2A9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628F679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7C7A5A45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胡毅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53F3CD4">
            <w:pPr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技术负责人身份证号码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23ED5A80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431222********1519</w:t>
            </w:r>
          </w:p>
        </w:tc>
      </w:tr>
      <w:tr w14:paraId="1B5D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75" w:type="dxa"/>
            <w:vMerge w:val="continue"/>
            <w:vAlign w:val="center"/>
          </w:tcPr>
          <w:p w14:paraId="7C3FD49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847475E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技术负责人证书编号</w:t>
            </w:r>
          </w:p>
        </w:tc>
        <w:tc>
          <w:tcPr>
            <w:tcW w:w="7690" w:type="dxa"/>
            <w:gridSpan w:val="7"/>
            <w:shd w:val="clear" w:color="auto" w:fill="auto"/>
            <w:vAlign w:val="center"/>
          </w:tcPr>
          <w:p w14:paraId="03DB0970">
            <w:pPr>
              <w:spacing w:line="260" w:lineRule="exact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B08183011300000029</w:t>
            </w:r>
          </w:p>
        </w:tc>
      </w:tr>
      <w:tr w14:paraId="31694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continue"/>
            <w:vAlign w:val="center"/>
          </w:tcPr>
          <w:p w14:paraId="72DA2C4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78869DE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</w:t>
            </w:r>
          </w:p>
        </w:tc>
        <w:tc>
          <w:tcPr>
            <w:tcW w:w="3717" w:type="dxa"/>
            <w:gridSpan w:val="3"/>
            <w:vAlign w:val="center"/>
          </w:tcPr>
          <w:p w14:paraId="42EE8980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聂乐平</w:t>
            </w:r>
          </w:p>
        </w:tc>
        <w:tc>
          <w:tcPr>
            <w:tcW w:w="1725" w:type="dxa"/>
            <w:vAlign w:val="center"/>
          </w:tcPr>
          <w:p w14:paraId="09D8964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总监理工程师身份证号码</w:t>
            </w:r>
          </w:p>
        </w:tc>
        <w:tc>
          <w:tcPr>
            <w:tcW w:w="2248" w:type="dxa"/>
            <w:gridSpan w:val="3"/>
            <w:vAlign w:val="center"/>
          </w:tcPr>
          <w:p w14:paraId="09B4D972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430181********2662</w:t>
            </w:r>
          </w:p>
        </w:tc>
      </w:tr>
      <w:tr w14:paraId="2A7A21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75" w:type="dxa"/>
            <w:vMerge w:val="continue"/>
            <w:vAlign w:val="center"/>
          </w:tcPr>
          <w:p w14:paraId="10EAEBA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34610C3C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总监理工程师证书编码</w:t>
            </w:r>
          </w:p>
        </w:tc>
        <w:tc>
          <w:tcPr>
            <w:tcW w:w="7690" w:type="dxa"/>
            <w:gridSpan w:val="7"/>
            <w:vAlign w:val="center"/>
          </w:tcPr>
          <w:p w14:paraId="028A6AB8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43012819</w:t>
            </w:r>
          </w:p>
        </w:tc>
      </w:tr>
      <w:tr w14:paraId="47576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675" w:type="dxa"/>
            <w:vMerge w:val="continue"/>
            <w:vAlign w:val="center"/>
          </w:tcPr>
          <w:p w14:paraId="6FCEEAB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1D6656DD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单项工程1</w:t>
            </w:r>
          </w:p>
        </w:tc>
        <w:tc>
          <w:tcPr>
            <w:tcW w:w="1278" w:type="dxa"/>
            <w:vAlign w:val="center"/>
          </w:tcPr>
          <w:p w14:paraId="1C4AE893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业务用房</w:t>
            </w:r>
          </w:p>
        </w:tc>
        <w:tc>
          <w:tcPr>
            <w:tcW w:w="1252" w:type="dxa"/>
            <w:vAlign w:val="center"/>
          </w:tcPr>
          <w:p w14:paraId="25B786F3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建筑面积（平方米）</w:t>
            </w:r>
          </w:p>
        </w:tc>
        <w:tc>
          <w:tcPr>
            <w:tcW w:w="1187" w:type="dxa"/>
            <w:vAlign w:val="center"/>
          </w:tcPr>
          <w:p w14:paraId="4825C537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1837.29</w:t>
            </w:r>
          </w:p>
        </w:tc>
        <w:tc>
          <w:tcPr>
            <w:tcW w:w="1725" w:type="dxa"/>
            <w:vAlign w:val="center"/>
          </w:tcPr>
          <w:p w14:paraId="7DB1681F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地上/下层数</w:t>
            </w:r>
          </w:p>
        </w:tc>
        <w:tc>
          <w:tcPr>
            <w:tcW w:w="731" w:type="dxa"/>
            <w:vAlign w:val="center"/>
          </w:tcPr>
          <w:p w14:paraId="15E3B0CE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4/0</w:t>
            </w:r>
          </w:p>
        </w:tc>
        <w:tc>
          <w:tcPr>
            <w:tcW w:w="765" w:type="dxa"/>
            <w:vAlign w:val="center"/>
          </w:tcPr>
          <w:p w14:paraId="7DFF9B97">
            <w:pPr>
              <w:spacing w:line="2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高度（米）</w:t>
            </w:r>
          </w:p>
        </w:tc>
        <w:tc>
          <w:tcPr>
            <w:tcW w:w="752" w:type="dxa"/>
            <w:vAlign w:val="center"/>
          </w:tcPr>
          <w:p w14:paraId="52850857">
            <w:pPr>
              <w:spacing w:line="26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14.75</w:t>
            </w:r>
          </w:p>
        </w:tc>
      </w:tr>
      <w:tr w14:paraId="338FA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5" w:type="dxa"/>
            <w:vMerge w:val="restart"/>
            <w:vAlign w:val="center"/>
          </w:tcPr>
          <w:p w14:paraId="2B90538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竣工验收备案信息</w:t>
            </w:r>
          </w:p>
        </w:tc>
        <w:tc>
          <w:tcPr>
            <w:tcW w:w="1721" w:type="dxa"/>
            <w:vAlign w:val="center"/>
          </w:tcPr>
          <w:p w14:paraId="5E68ADE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竣工验收备案</w:t>
            </w:r>
          </w:p>
          <w:p w14:paraId="6EFBB0F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7690" w:type="dxa"/>
            <w:gridSpan w:val="7"/>
            <w:shd w:val="clear" w:color="auto" w:fill="auto"/>
            <w:vAlign w:val="center"/>
          </w:tcPr>
          <w:p w14:paraId="1A0B6E48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430124202309110115-JX-001</w:t>
            </w:r>
          </w:p>
        </w:tc>
      </w:tr>
      <w:tr w14:paraId="4E63FC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675" w:type="dxa"/>
            <w:vMerge w:val="continue"/>
            <w:vAlign w:val="center"/>
          </w:tcPr>
          <w:p w14:paraId="37E02B2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5EED5C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实际造价</w:t>
            </w:r>
          </w:p>
          <w:p w14:paraId="42B2DF0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615B8016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470.6090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68389D9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实际面积</w:t>
            </w:r>
          </w:p>
          <w:p w14:paraId="3396B23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（平方米）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7EA0013E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1837.29</w:t>
            </w:r>
          </w:p>
        </w:tc>
      </w:tr>
      <w:tr w14:paraId="47EFE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675" w:type="dxa"/>
            <w:vMerge w:val="continue"/>
            <w:vAlign w:val="center"/>
          </w:tcPr>
          <w:p w14:paraId="6FE229B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18B8BA7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实际建设规模</w:t>
            </w:r>
          </w:p>
        </w:tc>
        <w:tc>
          <w:tcPr>
            <w:tcW w:w="7690" w:type="dxa"/>
            <w:gridSpan w:val="7"/>
            <w:vAlign w:val="center"/>
          </w:tcPr>
          <w:p w14:paraId="042EC8FD">
            <w:pPr>
              <w:jc w:val="left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1837.29㎡</w:t>
            </w:r>
          </w:p>
        </w:tc>
      </w:tr>
      <w:tr w14:paraId="10BCC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  <w:vMerge w:val="continue"/>
            <w:vAlign w:val="center"/>
          </w:tcPr>
          <w:p w14:paraId="089C326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2634CC0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实际开工</w:t>
            </w:r>
          </w:p>
          <w:p w14:paraId="418724A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4D287377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2025年1月10日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19A7C699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竣工验收</w:t>
            </w:r>
          </w:p>
          <w:p w14:paraId="51D744C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备案日期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3C38FC70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2025年12月12日</w:t>
            </w:r>
          </w:p>
        </w:tc>
      </w:tr>
      <w:tr w14:paraId="1BA2D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5" w:type="dxa"/>
            <w:vMerge w:val="continue"/>
            <w:vAlign w:val="center"/>
          </w:tcPr>
          <w:p w14:paraId="5C1F1FD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52FA4DF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实际竣工</w:t>
            </w:r>
          </w:p>
          <w:p w14:paraId="5BC85D79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24B12522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2025年12月9日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641400F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结构体系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04A33B6A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框架</w:t>
            </w:r>
          </w:p>
        </w:tc>
      </w:tr>
      <w:tr w14:paraId="08642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5" w:type="dxa"/>
            <w:vMerge w:val="continue"/>
            <w:vAlign w:val="center"/>
          </w:tcPr>
          <w:p w14:paraId="067B8A6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vAlign w:val="center"/>
          </w:tcPr>
          <w:p w14:paraId="0B6E250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单项工程1</w:t>
            </w:r>
          </w:p>
        </w:tc>
        <w:tc>
          <w:tcPr>
            <w:tcW w:w="1278" w:type="dxa"/>
            <w:shd w:val="clear" w:color="auto" w:fill="auto"/>
            <w:vAlign w:val="center"/>
          </w:tcPr>
          <w:p w14:paraId="60A5E477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业务用房</w:t>
            </w:r>
          </w:p>
        </w:tc>
        <w:tc>
          <w:tcPr>
            <w:tcW w:w="1252" w:type="dxa"/>
            <w:shd w:val="clear" w:color="auto" w:fill="auto"/>
            <w:vAlign w:val="center"/>
          </w:tcPr>
          <w:p w14:paraId="184632D7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建筑面积（平方米）</w:t>
            </w:r>
          </w:p>
        </w:tc>
        <w:tc>
          <w:tcPr>
            <w:tcW w:w="1187" w:type="dxa"/>
            <w:shd w:val="clear" w:color="auto" w:fill="auto"/>
            <w:vAlign w:val="center"/>
          </w:tcPr>
          <w:p w14:paraId="3A28360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1837.29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D2A161C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地上/下层数</w:t>
            </w:r>
          </w:p>
        </w:tc>
        <w:tc>
          <w:tcPr>
            <w:tcW w:w="731" w:type="dxa"/>
            <w:shd w:val="clear" w:color="auto" w:fill="auto"/>
            <w:vAlign w:val="center"/>
          </w:tcPr>
          <w:p w14:paraId="156ACEAD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4/0</w:t>
            </w:r>
          </w:p>
        </w:tc>
        <w:tc>
          <w:tcPr>
            <w:tcW w:w="765" w:type="dxa"/>
            <w:shd w:val="clear" w:color="auto" w:fill="auto"/>
            <w:vAlign w:val="center"/>
          </w:tcPr>
          <w:p w14:paraId="4175B6F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高度（米）</w:t>
            </w:r>
          </w:p>
        </w:tc>
        <w:tc>
          <w:tcPr>
            <w:tcW w:w="752" w:type="dxa"/>
            <w:shd w:val="clear" w:color="auto" w:fill="auto"/>
            <w:vAlign w:val="center"/>
          </w:tcPr>
          <w:p w14:paraId="640BEB5E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15.6</w:t>
            </w:r>
          </w:p>
        </w:tc>
      </w:tr>
      <w:tr w14:paraId="0F0E6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5" w:type="dxa"/>
            <w:vMerge w:val="restart"/>
            <w:vAlign w:val="center"/>
          </w:tcPr>
          <w:p w14:paraId="728DFA7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业绩技术指标</w:t>
            </w:r>
          </w:p>
        </w:tc>
        <w:tc>
          <w:tcPr>
            <w:tcW w:w="1721" w:type="dxa"/>
            <w:shd w:val="clear" w:color="auto" w:fill="auto"/>
            <w:vAlign w:val="center"/>
          </w:tcPr>
          <w:p w14:paraId="724B279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业绩技术指标记录编号</w:t>
            </w:r>
          </w:p>
        </w:tc>
        <w:tc>
          <w:tcPr>
            <w:tcW w:w="7690" w:type="dxa"/>
            <w:gridSpan w:val="7"/>
            <w:shd w:val="clear" w:color="auto" w:fill="auto"/>
            <w:vAlign w:val="center"/>
          </w:tcPr>
          <w:p w14:paraId="6356C209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YJ-430124202309110115-001</w:t>
            </w:r>
          </w:p>
        </w:tc>
      </w:tr>
      <w:tr w14:paraId="0533D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675" w:type="dxa"/>
            <w:vMerge w:val="continue"/>
            <w:vAlign w:val="center"/>
          </w:tcPr>
          <w:p w14:paraId="26E7B7F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13C498DB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75BAE534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湖南德鑫建筑工程有限公司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0E8BE698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企业统一社会</w:t>
            </w:r>
          </w:p>
          <w:p w14:paraId="4325CCCC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信用代码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22AEF2B1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91431200097133685Q</w:t>
            </w:r>
          </w:p>
        </w:tc>
      </w:tr>
      <w:tr w14:paraId="1D5088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675" w:type="dxa"/>
            <w:vMerge w:val="continue"/>
            <w:vAlign w:val="center"/>
          </w:tcPr>
          <w:p w14:paraId="28B1EE18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6742B8E3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业绩类型（施工或监理）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0F6F0B5B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93DEE52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业绩对应资质</w:t>
            </w:r>
          </w:p>
          <w:p w14:paraId="1D766DF3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等级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4D450D06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建筑工程施工总承包贰级</w:t>
            </w:r>
          </w:p>
        </w:tc>
      </w:tr>
      <w:tr w14:paraId="18A24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</w:trPr>
        <w:tc>
          <w:tcPr>
            <w:tcW w:w="675" w:type="dxa"/>
            <w:vMerge w:val="continue"/>
            <w:vAlign w:val="center"/>
          </w:tcPr>
          <w:p w14:paraId="51895DE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7F49872F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工程项目规模等级及详细技术指标</w:t>
            </w:r>
          </w:p>
        </w:tc>
        <w:tc>
          <w:tcPr>
            <w:tcW w:w="7690" w:type="dxa"/>
            <w:gridSpan w:val="7"/>
            <w:shd w:val="clear" w:color="auto" w:fill="auto"/>
            <w:vAlign w:val="center"/>
          </w:tcPr>
          <w:p w14:paraId="5BD8B311">
            <w:pPr>
              <w:jc w:val="left"/>
              <w:rPr>
                <w:rFonts w:hint="default" w:eastAsia="宋体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eastAsia="宋体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本项目总用地面积1829.32平方米，建筑占地面积575.12平方米，主要建设内容是原址新建一栋总建筑面积1837.29平方米的业务用房，以及相关附属配套设施等。</w:t>
            </w:r>
          </w:p>
        </w:tc>
      </w:tr>
      <w:tr w14:paraId="490AB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675" w:type="dxa"/>
            <w:vMerge w:val="continue"/>
            <w:vAlign w:val="center"/>
          </w:tcPr>
          <w:p w14:paraId="6337E25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0CE793FE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起始时间</w:t>
            </w:r>
          </w:p>
        </w:tc>
        <w:tc>
          <w:tcPr>
            <w:tcW w:w="3717" w:type="dxa"/>
            <w:gridSpan w:val="3"/>
            <w:shd w:val="clear" w:color="auto" w:fill="auto"/>
            <w:vAlign w:val="center"/>
          </w:tcPr>
          <w:p w14:paraId="53C811DC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01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1725" w:type="dxa"/>
            <w:shd w:val="clear" w:color="auto" w:fill="auto"/>
            <w:vAlign w:val="center"/>
          </w:tcPr>
          <w:p w14:paraId="52E716FA"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结束时间</w:t>
            </w:r>
          </w:p>
        </w:tc>
        <w:tc>
          <w:tcPr>
            <w:tcW w:w="2248" w:type="dxa"/>
            <w:gridSpan w:val="3"/>
            <w:shd w:val="clear" w:color="auto" w:fill="auto"/>
            <w:vAlign w:val="center"/>
          </w:tcPr>
          <w:p w14:paraId="17647FFF">
            <w:pPr>
              <w:jc w:val="center"/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2025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default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09</w:t>
            </w: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 w14:paraId="18164F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675" w:type="dxa"/>
            <w:vMerge w:val="continue"/>
            <w:vAlign w:val="center"/>
          </w:tcPr>
          <w:p w14:paraId="304E08C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1" w:type="dxa"/>
            <w:gridSpan w:val="8"/>
            <w:shd w:val="clear" w:color="auto" w:fill="auto"/>
            <w:vAlign w:val="center"/>
          </w:tcPr>
          <w:p w14:paraId="32C7B53C">
            <w:pPr>
              <w:jc w:val="center"/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cs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施工、监理单位起始时间为实际开工日期，结束时间为实际竣工日期。</w:t>
            </w:r>
          </w:p>
        </w:tc>
      </w:tr>
    </w:tbl>
    <w:p w14:paraId="208B050D">
      <w:pPr>
        <w:ind w:firstLine="422" w:firstLineChars="200"/>
        <w:rPr>
          <w:rFonts w:hint="eastAsia" w:ascii="宋体" w:hAnsi="宋体" w:eastAsia="宋体" w:cs="宋体"/>
          <w:b/>
          <w:bCs/>
          <w:color w:val="C0504D" w:themeColor="accent2"/>
          <w:kern w:val="2"/>
          <w:sz w:val="21"/>
          <w:szCs w:val="21"/>
          <w:lang w:val="en-US" w:eastAsia="zh-CN" w:bidi="ar-SA"/>
          <w14:textFill>
            <w14:solidFill>
              <w14:schemeClr w14:val="accent2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C0504D" w:themeColor="accent2"/>
          <w:kern w:val="2"/>
          <w:sz w:val="21"/>
          <w:szCs w:val="21"/>
          <w:lang w:val="en-US" w:eastAsia="zh-CN" w:bidi="ar-SA"/>
          <w14:textFill>
            <w14:solidFill>
              <w14:schemeClr w14:val="accent2"/>
            </w14:solidFill>
          </w14:textFill>
        </w:rPr>
        <w:t>填写说明：基本信息、合同、施工许可、竣工验收备案部分的内容应分别严格按照立项批复、合同、</w:t>
      </w:r>
    </w:p>
    <w:p w14:paraId="034C70B9">
      <w:pPr>
        <w:ind w:firstLine="422" w:firstLineChars="200"/>
        <w:rPr>
          <w:rFonts w:hint="eastAsia" w:ascii="宋体" w:hAnsi="宋体" w:eastAsia="宋体" w:cs="宋体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sectPr>
          <w:pgSz w:w="11850" w:h="16783"/>
          <w:pgMar w:top="1240" w:right="1080" w:bottom="843" w:left="1080" w:header="851" w:footer="992" w:gutter="0"/>
          <w:pgNumType w:start="1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宋体"/>
          <w:b/>
          <w:bCs/>
          <w:color w:val="C0504D" w:themeColor="accent2"/>
          <w:kern w:val="2"/>
          <w:sz w:val="21"/>
          <w:szCs w:val="21"/>
          <w:lang w:val="en-US" w:eastAsia="zh-CN" w:bidi="ar-SA"/>
          <w14:textFill>
            <w14:solidFill>
              <w14:schemeClr w14:val="accent2"/>
            </w14:solidFill>
          </w14:textFill>
        </w:rPr>
        <w:t>施工许可证、竣工验收备案表上的内容填写，本表格应填写完整不留空白。其中，关于合同信息模块：施工单位仅填写施工合同信息，监理单位仅填写监理单位合同信息。</w:t>
      </w:r>
    </w:p>
    <w:tbl>
      <w:tblPr>
        <w:tblStyle w:val="5"/>
        <w:tblpPr w:leftFromText="180" w:rightFromText="180" w:vertAnchor="text" w:horzAnchor="margin" w:tblpY="376"/>
        <w:tblOverlap w:val="never"/>
        <w:tblW w:w="99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0"/>
        <w:gridCol w:w="1302"/>
        <w:gridCol w:w="1069"/>
        <w:gridCol w:w="2277"/>
        <w:gridCol w:w="2275"/>
      </w:tblGrid>
      <w:tr w14:paraId="62156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9923" w:type="dxa"/>
            <w:gridSpan w:val="5"/>
            <w:vAlign w:val="center"/>
          </w:tcPr>
          <w:p w14:paraId="03FF98B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施工现场关键岗位人员信息表（含施工和监理单位）</w:t>
            </w:r>
          </w:p>
        </w:tc>
      </w:tr>
      <w:tr w14:paraId="65B81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3000" w:type="dxa"/>
            <w:vAlign w:val="center"/>
          </w:tcPr>
          <w:p w14:paraId="216CBC2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1302" w:type="dxa"/>
            <w:vAlign w:val="center"/>
          </w:tcPr>
          <w:p w14:paraId="127C9D6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1069" w:type="dxa"/>
            <w:vAlign w:val="center"/>
          </w:tcPr>
          <w:p w14:paraId="7A43B7C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77" w:type="dxa"/>
            <w:vAlign w:val="center"/>
          </w:tcPr>
          <w:p w14:paraId="232A415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275" w:type="dxa"/>
            <w:vAlign w:val="center"/>
          </w:tcPr>
          <w:p w14:paraId="72A45F8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证书编号</w:t>
            </w:r>
          </w:p>
        </w:tc>
      </w:tr>
      <w:tr w14:paraId="410F6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0" w:type="dxa"/>
            <w:shd w:val="clear" w:color="auto" w:fill="auto"/>
            <w:vAlign w:val="center"/>
          </w:tcPr>
          <w:p w14:paraId="19E8D7F3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湖南德鑫建筑工程有限公司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4408A2EF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项目经理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0C995F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郭建国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5308EFC5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433001********0433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39F3E46E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湘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243070803711</w:t>
            </w:r>
          </w:p>
        </w:tc>
      </w:tr>
      <w:tr w14:paraId="36A498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3000" w:type="dxa"/>
            <w:shd w:val="clear" w:color="auto" w:fill="auto"/>
            <w:vAlign w:val="center"/>
          </w:tcPr>
          <w:p w14:paraId="5B5D07D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湖南德鑫建筑工程有限公司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0999EBC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技术负责人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C33E3E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胡毅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210B589E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431222********1519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3CB5EB5F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B08183011300000029</w:t>
            </w:r>
          </w:p>
        </w:tc>
      </w:tr>
      <w:tr w14:paraId="03A9A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3000" w:type="dxa"/>
            <w:shd w:val="clear" w:color="auto" w:fill="auto"/>
            <w:vAlign w:val="center"/>
          </w:tcPr>
          <w:p w14:paraId="410E1E15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湖南德鑫建筑工程有限公司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59A22EF0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施工员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37B4611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蒋双喜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2539B33D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431224********7953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3DA82F58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0432110100013000276</w:t>
            </w:r>
          </w:p>
        </w:tc>
      </w:tr>
      <w:tr w14:paraId="2CA32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3000" w:type="dxa"/>
            <w:shd w:val="clear" w:color="auto" w:fill="auto"/>
            <w:vAlign w:val="center"/>
          </w:tcPr>
          <w:p w14:paraId="0F8785BA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湖南德鑫建筑工程有限公司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1D747332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安全员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2B4615F2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杨丽蓉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0B09BC93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433026********0629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0639EDD2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0432120200013000401</w:t>
            </w:r>
          </w:p>
        </w:tc>
      </w:tr>
      <w:tr w14:paraId="73D3C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shd w:val="clear" w:color="auto" w:fill="auto"/>
            <w:vAlign w:val="center"/>
          </w:tcPr>
          <w:p w14:paraId="19B7C71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湖南德鑫建筑工程有限公司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7CC2E7B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质量员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79B8684B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罗平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38C125DD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430521********8018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60DBB5DD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0432110600013000172</w:t>
            </w:r>
          </w:p>
        </w:tc>
      </w:tr>
      <w:tr w14:paraId="6A34F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shd w:val="clear" w:color="auto" w:fill="auto"/>
            <w:vAlign w:val="center"/>
          </w:tcPr>
          <w:p w14:paraId="4AF89AAE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中通服项目管理咨询有限公司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6C26C88C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总监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8AFD54F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聂乐平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0C4FB056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430181********2662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5BEF6396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43012819</w:t>
            </w:r>
          </w:p>
        </w:tc>
      </w:tr>
      <w:tr w14:paraId="144F8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shd w:val="clear" w:color="auto" w:fill="auto"/>
            <w:vAlign w:val="center"/>
          </w:tcPr>
          <w:p w14:paraId="1A3723E5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中通服项目管理咨询有限公司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1B6E1655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专监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04C673E3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陈辉耀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040C96D2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430124********7252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106F9216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XS12-S0686</w:t>
            </w:r>
          </w:p>
        </w:tc>
      </w:tr>
      <w:tr w14:paraId="74E19F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shd w:val="clear" w:color="auto" w:fill="auto"/>
            <w:vAlign w:val="center"/>
          </w:tcPr>
          <w:p w14:paraId="7C4CB464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中通服项目管理咨询有限公司</w:t>
            </w:r>
          </w:p>
        </w:tc>
        <w:tc>
          <w:tcPr>
            <w:tcW w:w="1302" w:type="dxa"/>
            <w:shd w:val="clear" w:color="auto" w:fill="auto"/>
            <w:vAlign w:val="center"/>
          </w:tcPr>
          <w:p w14:paraId="1EFA7688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监理员</w:t>
            </w:r>
          </w:p>
        </w:tc>
        <w:tc>
          <w:tcPr>
            <w:tcW w:w="1069" w:type="dxa"/>
            <w:shd w:val="clear" w:color="auto" w:fill="auto"/>
            <w:vAlign w:val="center"/>
          </w:tcPr>
          <w:p w14:paraId="539D28FA"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CN"/>
              </w:rPr>
              <w:t>周强</w:t>
            </w:r>
          </w:p>
        </w:tc>
        <w:tc>
          <w:tcPr>
            <w:tcW w:w="2277" w:type="dxa"/>
            <w:shd w:val="clear" w:color="auto" w:fill="auto"/>
            <w:vAlign w:val="center"/>
          </w:tcPr>
          <w:p w14:paraId="173615A8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430124********7116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19D47121"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XS20-S0017</w:t>
            </w:r>
          </w:p>
        </w:tc>
      </w:tr>
      <w:tr w14:paraId="77F5C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2A460EF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2CE737F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06DAE8C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14525742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275" w:type="dxa"/>
            <w:vAlign w:val="center"/>
          </w:tcPr>
          <w:p w14:paraId="60B4D8E0"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lang w:val="en-US" w:eastAsia="zh-CN"/>
              </w:rPr>
            </w:pPr>
          </w:p>
        </w:tc>
      </w:tr>
      <w:tr w14:paraId="7DDCC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20C978DE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076CF04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56FBBF4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090745B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638975E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D71C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7FC1255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69721BA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089A472F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646CEA54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225F733C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B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258BE78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43383DB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74DA4AA1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488162B3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2CC5EF6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11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14DD021D"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43B73AA6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7C65C5AA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444F7F22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49FE9C8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C255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000" w:type="dxa"/>
            <w:vAlign w:val="center"/>
          </w:tcPr>
          <w:p w14:paraId="63387585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02" w:type="dxa"/>
            <w:vAlign w:val="center"/>
          </w:tcPr>
          <w:p w14:paraId="67A752A7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vAlign w:val="center"/>
          </w:tcPr>
          <w:p w14:paraId="3F5B9F1D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7" w:type="dxa"/>
            <w:vAlign w:val="center"/>
          </w:tcPr>
          <w:p w14:paraId="011225A0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75" w:type="dxa"/>
            <w:vAlign w:val="center"/>
          </w:tcPr>
          <w:p w14:paraId="274CD34B"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AC4AFAA"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2B3DAD01"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C614419"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516E325F">
      <w:pPr>
        <w:rPr>
          <w:rFonts w:hint="eastAsia" w:asciiTheme="minorEastAsia" w:hAnsiTheme="minorEastAsia" w:eastAsia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850" w:h="16783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zODE4YmFlZjQyZmQ2ZTdjMzZmOThmMzc0NmY4OTgifQ=="/>
  </w:docVars>
  <w:rsids>
    <w:rsidRoot w:val="00583006"/>
    <w:rsid w:val="00111092"/>
    <w:rsid w:val="001A21E9"/>
    <w:rsid w:val="001A7A26"/>
    <w:rsid w:val="002A1D06"/>
    <w:rsid w:val="0036688D"/>
    <w:rsid w:val="003E30D5"/>
    <w:rsid w:val="00415D1B"/>
    <w:rsid w:val="00496483"/>
    <w:rsid w:val="005358EE"/>
    <w:rsid w:val="00574AF6"/>
    <w:rsid w:val="00583006"/>
    <w:rsid w:val="00631D04"/>
    <w:rsid w:val="0066607D"/>
    <w:rsid w:val="006E4555"/>
    <w:rsid w:val="0074694C"/>
    <w:rsid w:val="008171A6"/>
    <w:rsid w:val="008C6189"/>
    <w:rsid w:val="008F2349"/>
    <w:rsid w:val="009E5242"/>
    <w:rsid w:val="00A34D0C"/>
    <w:rsid w:val="00A5606E"/>
    <w:rsid w:val="00AC13A2"/>
    <w:rsid w:val="00AE4783"/>
    <w:rsid w:val="00B26903"/>
    <w:rsid w:val="00B26E57"/>
    <w:rsid w:val="00BC5032"/>
    <w:rsid w:val="00BE323D"/>
    <w:rsid w:val="00C853A9"/>
    <w:rsid w:val="00CE0BD5"/>
    <w:rsid w:val="00D92ECC"/>
    <w:rsid w:val="00DB0371"/>
    <w:rsid w:val="00E45F29"/>
    <w:rsid w:val="00E62999"/>
    <w:rsid w:val="00F120F6"/>
    <w:rsid w:val="00F77A89"/>
    <w:rsid w:val="0353613C"/>
    <w:rsid w:val="037B2837"/>
    <w:rsid w:val="05491587"/>
    <w:rsid w:val="05D156E5"/>
    <w:rsid w:val="069942F4"/>
    <w:rsid w:val="06E22AC1"/>
    <w:rsid w:val="08C5277B"/>
    <w:rsid w:val="08C64978"/>
    <w:rsid w:val="08DB4E6F"/>
    <w:rsid w:val="097B18DB"/>
    <w:rsid w:val="09DF61E6"/>
    <w:rsid w:val="0A9C23F4"/>
    <w:rsid w:val="0AF13D75"/>
    <w:rsid w:val="0BC91D8C"/>
    <w:rsid w:val="0C60325E"/>
    <w:rsid w:val="0D494B71"/>
    <w:rsid w:val="0DE1439D"/>
    <w:rsid w:val="0E1A1A2B"/>
    <w:rsid w:val="0EF22179"/>
    <w:rsid w:val="108A44AF"/>
    <w:rsid w:val="12191D3F"/>
    <w:rsid w:val="12220C13"/>
    <w:rsid w:val="12F5053F"/>
    <w:rsid w:val="15121316"/>
    <w:rsid w:val="151B0445"/>
    <w:rsid w:val="16F07747"/>
    <w:rsid w:val="17597011"/>
    <w:rsid w:val="17B4350B"/>
    <w:rsid w:val="19F03997"/>
    <w:rsid w:val="1A006AD6"/>
    <w:rsid w:val="1A2D4B19"/>
    <w:rsid w:val="1B552B40"/>
    <w:rsid w:val="1C9F4802"/>
    <w:rsid w:val="1CA328A2"/>
    <w:rsid w:val="20753060"/>
    <w:rsid w:val="210F3652"/>
    <w:rsid w:val="22495F11"/>
    <w:rsid w:val="252D3F30"/>
    <w:rsid w:val="25960AA4"/>
    <w:rsid w:val="25C14C11"/>
    <w:rsid w:val="26B81240"/>
    <w:rsid w:val="26F349DD"/>
    <w:rsid w:val="29AD2131"/>
    <w:rsid w:val="2AF840F2"/>
    <w:rsid w:val="2C116483"/>
    <w:rsid w:val="2C1205BC"/>
    <w:rsid w:val="2C9E60C6"/>
    <w:rsid w:val="2DC175F7"/>
    <w:rsid w:val="2DD105E3"/>
    <w:rsid w:val="30845E5F"/>
    <w:rsid w:val="30BE0A65"/>
    <w:rsid w:val="30E25FE5"/>
    <w:rsid w:val="31951E40"/>
    <w:rsid w:val="31A72989"/>
    <w:rsid w:val="33EC6C44"/>
    <w:rsid w:val="350C48A6"/>
    <w:rsid w:val="35E17C48"/>
    <w:rsid w:val="36FC4DFB"/>
    <w:rsid w:val="37985064"/>
    <w:rsid w:val="37BB60AB"/>
    <w:rsid w:val="381A23E0"/>
    <w:rsid w:val="392221EF"/>
    <w:rsid w:val="3ACE2236"/>
    <w:rsid w:val="3B7A274D"/>
    <w:rsid w:val="3B8B39FB"/>
    <w:rsid w:val="3C8914BC"/>
    <w:rsid w:val="3D48288E"/>
    <w:rsid w:val="3D4C0BC4"/>
    <w:rsid w:val="3DA24025"/>
    <w:rsid w:val="3DF372E5"/>
    <w:rsid w:val="3EB92117"/>
    <w:rsid w:val="41507CC3"/>
    <w:rsid w:val="42922600"/>
    <w:rsid w:val="43A639BF"/>
    <w:rsid w:val="44842D24"/>
    <w:rsid w:val="44946348"/>
    <w:rsid w:val="449C24C8"/>
    <w:rsid w:val="45685969"/>
    <w:rsid w:val="45F62B73"/>
    <w:rsid w:val="46513EC9"/>
    <w:rsid w:val="46BD6B9F"/>
    <w:rsid w:val="46F93588"/>
    <w:rsid w:val="47BF6EED"/>
    <w:rsid w:val="486F344F"/>
    <w:rsid w:val="4B2802C5"/>
    <w:rsid w:val="4B6D2A61"/>
    <w:rsid w:val="4BA0203C"/>
    <w:rsid w:val="4D3D2346"/>
    <w:rsid w:val="4FA30A92"/>
    <w:rsid w:val="501A67CF"/>
    <w:rsid w:val="506C382D"/>
    <w:rsid w:val="508D77CD"/>
    <w:rsid w:val="51461D7F"/>
    <w:rsid w:val="51F815DA"/>
    <w:rsid w:val="53163DF6"/>
    <w:rsid w:val="541428F9"/>
    <w:rsid w:val="54274E31"/>
    <w:rsid w:val="54556CA1"/>
    <w:rsid w:val="5491407B"/>
    <w:rsid w:val="550B30A9"/>
    <w:rsid w:val="55DF3795"/>
    <w:rsid w:val="5602219E"/>
    <w:rsid w:val="5629235F"/>
    <w:rsid w:val="564231BA"/>
    <w:rsid w:val="565D2BD9"/>
    <w:rsid w:val="56F803BC"/>
    <w:rsid w:val="57E9601D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B78736C"/>
    <w:rsid w:val="5C023A8F"/>
    <w:rsid w:val="5DA664DA"/>
    <w:rsid w:val="5DB17780"/>
    <w:rsid w:val="5E684F6B"/>
    <w:rsid w:val="63540195"/>
    <w:rsid w:val="63D05C70"/>
    <w:rsid w:val="64AA2690"/>
    <w:rsid w:val="654C7F61"/>
    <w:rsid w:val="65E479CD"/>
    <w:rsid w:val="672F342E"/>
    <w:rsid w:val="679C03B4"/>
    <w:rsid w:val="680E0D8C"/>
    <w:rsid w:val="692912D3"/>
    <w:rsid w:val="69AC1EA9"/>
    <w:rsid w:val="6C4A01BC"/>
    <w:rsid w:val="6CEF1A13"/>
    <w:rsid w:val="6F591743"/>
    <w:rsid w:val="6FEA3C0E"/>
    <w:rsid w:val="701E314D"/>
    <w:rsid w:val="7080133F"/>
    <w:rsid w:val="71005B1E"/>
    <w:rsid w:val="73CA63D6"/>
    <w:rsid w:val="74826E08"/>
    <w:rsid w:val="74C548C0"/>
    <w:rsid w:val="755B7F3E"/>
    <w:rsid w:val="759B28FB"/>
    <w:rsid w:val="76617B77"/>
    <w:rsid w:val="76C46A80"/>
    <w:rsid w:val="78C92683"/>
    <w:rsid w:val="7A163D5A"/>
    <w:rsid w:val="7A23161B"/>
    <w:rsid w:val="7A6E0B64"/>
    <w:rsid w:val="7A8D1B22"/>
    <w:rsid w:val="7B852AA4"/>
    <w:rsid w:val="7D826E94"/>
    <w:rsid w:val="7E0129BF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1320</Words>
  <Characters>1934</Characters>
  <Lines>15</Lines>
  <Paragraphs>4</Paragraphs>
  <TotalTime>1</TotalTime>
  <ScaleCrop>false</ScaleCrop>
  <LinksUpToDate>false</LinksUpToDate>
  <CharactersWithSpaces>1958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2023-07-05T03:49:00Z</dcterms:created>
  <dc:creator>曾玮 192.168.6.230</dc:creator>
  <cp:lastModifiedBy>宇子</cp:lastModifiedBy>
  <cp:lastPrinted>2025-12-24T01:35:00Z</cp:lastPrinted>
  <dcterms:modified xsi:type="dcterms:W3CDTF">2026-02-03T08:30:59Z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A6835BD9B9094404A263E8FFD482B743_13</vt:lpwstr>
  </property>
  <property fmtid="{D5CDD505-2E9C-101B-9397-08002B2CF9AE}" pid="4" name="KSOTemplateDocerSaveRecord">
    <vt:lpwstr>eyJoZGlkIjoiYjQ4OTEzYjI0NjNjMWEyZThmNTJlZTRjMjJlMDQ5YWYiLCJ1c2VySWQiOiI5MjcwMTQzMDYifQ==</vt:lpwstr>
  </property>
</Properties>
</file>