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pacing w:beforeAutospacing="0" w:afterAutospacing="0" w:line="600" w:lineRule="auto"/>
        <w:jc w:val="center"/>
        <w:rPr>
          <w:rFonts w:ascii="Times New Roman" w:hAnsi="Times New Roman"/>
          <w:color w:val="000000"/>
          <w:sz w:val="32"/>
          <w:szCs w:val="32"/>
        </w:rPr>
      </w:pPr>
    </w:p>
    <w:p>
      <w:pPr>
        <w:keepNext w:val="0"/>
        <w:keepLines w:val="0"/>
        <w:pageBreakBefore w:val="0"/>
        <w:widowControl w:val="0"/>
        <w:tabs>
          <w:tab w:val="center" w:pos="4393"/>
          <w:tab w:val="left" w:pos="6852"/>
        </w:tabs>
        <w:kinsoku/>
        <w:wordWrap/>
        <w:overflowPunct/>
        <w:topLinePunct w:val="0"/>
        <w:autoSpaceDE/>
        <w:autoSpaceDN/>
        <w:bidi w:val="0"/>
        <w:jc w:val="left"/>
        <w:rPr>
          <w:rFonts w:ascii="Times New Roman" w:hAnsi="Times New Roman"/>
          <w:color w:val="000000"/>
          <w:sz w:val="32"/>
          <w:szCs w:val="32"/>
        </w:rPr>
      </w:pPr>
    </w:p>
    <w:p>
      <w:pPr>
        <w:pStyle w:val="8"/>
      </w:pPr>
    </w:p>
    <w:p>
      <w:pPr>
        <w:keepNext w:val="0"/>
        <w:keepLines w:val="0"/>
        <w:pageBreakBefore w:val="0"/>
        <w:widowControl w:val="0"/>
        <w:tabs>
          <w:tab w:val="center" w:pos="4393"/>
          <w:tab w:val="left" w:pos="6852"/>
        </w:tabs>
        <w:kinsoku/>
        <w:wordWrap/>
        <w:overflowPunct/>
        <w:topLinePunct w:val="0"/>
        <w:autoSpaceDE/>
        <w:autoSpaceDN/>
        <w:bidi w:val="0"/>
        <w:jc w:val="left"/>
        <w:rPr>
          <w:rFonts w:ascii="Times New Roman" w:hAnsi="Times New Roman"/>
          <w:color w:val="000000"/>
          <w:sz w:val="32"/>
          <w:szCs w:val="32"/>
        </w:rPr>
      </w:pPr>
    </w:p>
    <w:p>
      <w:pPr>
        <w:pStyle w:val="8"/>
      </w:pPr>
    </w:p>
    <w:p>
      <w:pPr>
        <w:pStyle w:val="8"/>
        <w:keepNext w:val="0"/>
        <w:keepLines w:val="0"/>
        <w:pageBreakBefore w:val="0"/>
        <w:widowControl w:val="0"/>
        <w:kinsoku/>
        <w:wordWrap/>
        <w:overflowPunct/>
        <w:topLinePunct w:val="0"/>
        <w:autoSpaceDE/>
        <w:autoSpaceDN/>
        <w:bidi w:val="0"/>
        <w:adjustRightInd/>
        <w:snapToGrid w:val="0"/>
        <w:spacing w:before="181" w:beforeLines="50"/>
        <w:textAlignment w:val="auto"/>
      </w:pPr>
    </w:p>
    <w:p>
      <w:pPr>
        <w:keepNext w:val="0"/>
        <w:keepLines w:val="0"/>
        <w:pageBreakBefore w:val="0"/>
        <w:widowControl w:val="0"/>
        <w:tabs>
          <w:tab w:val="center" w:pos="4393"/>
          <w:tab w:val="left" w:pos="6852"/>
        </w:tabs>
        <w:kinsoku/>
        <w:wordWrap/>
        <w:overflowPunct/>
        <w:topLinePunct w:val="0"/>
        <w:autoSpaceDE/>
        <w:autoSpaceDN/>
        <w:bidi w:val="0"/>
        <w:snapToGrid/>
        <w:spacing w:before="999" w:beforeAutospacing="0" w:afterAutospacing="0" w:line="580" w:lineRule="exact"/>
        <w:jc w:val="center"/>
        <w:rPr>
          <w:rFonts w:ascii="Times New Roman" w:hAnsi="Times New Roman" w:eastAsia="楷体_GB2312"/>
          <w:color w:val="000000"/>
          <w:sz w:val="32"/>
          <w:szCs w:val="32"/>
        </w:rPr>
      </w:pPr>
    </w:p>
    <w:p>
      <w:pPr>
        <w:keepNext w:val="0"/>
        <w:keepLines w:val="0"/>
        <w:pageBreakBefore w:val="0"/>
        <w:widowControl w:val="0"/>
        <w:tabs>
          <w:tab w:val="center" w:pos="4393"/>
          <w:tab w:val="left" w:pos="6852"/>
        </w:tabs>
        <w:kinsoku/>
        <w:wordWrap/>
        <w:overflowPunct/>
        <w:topLinePunct w:val="0"/>
        <w:autoSpaceDE/>
        <w:autoSpaceDN/>
        <w:bidi w:val="0"/>
        <w:adjustRightInd/>
        <w:snapToGrid/>
        <w:spacing w:before="780" w:beforeAutospacing="0" w:afterAutospacing="0" w:line="580" w:lineRule="exact"/>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坝</w:t>
      </w:r>
      <w:r>
        <w:rPr>
          <w:rFonts w:hint="eastAsia" w:ascii="仿宋_GB2312" w:hAnsi="仿宋_GB2312" w:eastAsia="仿宋_GB2312" w:cs="仿宋_GB2312"/>
          <w:color w:val="000000"/>
          <w:sz w:val="32"/>
          <w:szCs w:val="32"/>
          <w:lang w:val="en-US" w:eastAsia="zh-CN"/>
        </w:rPr>
        <w:t>政</w:t>
      </w:r>
      <w:r>
        <w:rPr>
          <w:rFonts w:hint="eastAsia" w:ascii="仿宋_GB2312" w:hAnsi="仿宋_GB2312" w:eastAsia="仿宋_GB2312" w:cs="仿宋_GB2312"/>
          <w:color w:val="000000"/>
          <w:sz w:val="32"/>
          <w:szCs w:val="32"/>
        </w:rPr>
        <w:t>发〔</w:t>
      </w:r>
      <w:r>
        <w:rPr>
          <w:rFonts w:hint="default" w:ascii="Times New Roman" w:hAnsi="Times New Roman" w:eastAsia="仿宋_GB2312" w:cs="Times New Roman"/>
          <w:color w:val="000000"/>
          <w:sz w:val="32"/>
          <w:szCs w:val="32"/>
        </w:rPr>
        <w:t>20</w:t>
      </w:r>
      <w:r>
        <w:rPr>
          <w:rFonts w:hint="default" w:ascii="Times New Roman" w:hAnsi="Times New Roman" w:eastAsia="仿宋_GB2312" w:cs="Times New Roman"/>
          <w:color w:val="000000"/>
          <w:sz w:val="32"/>
          <w:szCs w:val="32"/>
          <w:lang w:val="en-US" w:eastAsia="zh-CN"/>
        </w:rPr>
        <w:t>23</w:t>
      </w:r>
      <w:r>
        <w:rPr>
          <w:rFonts w:hint="eastAsia" w:ascii="仿宋_GB2312" w:hAnsi="仿宋_GB2312" w:eastAsia="仿宋_GB2312" w:cs="仿宋_GB2312"/>
          <w:color w:val="000000"/>
          <w:sz w:val="32"/>
          <w:szCs w:val="32"/>
        </w:rPr>
        <w:t>〕</w:t>
      </w:r>
      <w:r>
        <w:rPr>
          <w:rFonts w:hint="eastAsia" w:ascii="Times New Roman" w:hAnsi="Times New Roman" w:eastAsia="仿宋_GB2312" w:cs="Times New Roman"/>
          <w:color w:val="000000"/>
          <w:sz w:val="32"/>
          <w:szCs w:val="32"/>
          <w:lang w:val="en-US" w:eastAsia="zh-CN"/>
        </w:rPr>
        <w:t>1</w:t>
      </w:r>
      <w:r>
        <w:rPr>
          <w:rFonts w:hint="eastAsia" w:eastAsia="仿宋_GB2312" w:cs="Times New Roman"/>
          <w:color w:val="000000"/>
          <w:sz w:val="32"/>
          <w:szCs w:val="32"/>
          <w:lang w:val="en-US" w:eastAsia="zh-CN"/>
        </w:rPr>
        <w:t>4</w:t>
      </w:r>
      <w:r>
        <w:rPr>
          <w:rFonts w:hint="eastAsia" w:ascii="仿宋_GB2312" w:hAnsi="仿宋_GB2312" w:eastAsia="仿宋_GB2312" w:cs="仿宋_GB2312"/>
          <w:color w:val="000000"/>
          <w:sz w:val="32"/>
          <w:szCs w:val="32"/>
        </w:rPr>
        <w:t>号</w:t>
      </w:r>
    </w:p>
    <w:p>
      <w:pPr>
        <w:keepNext w:val="0"/>
        <w:keepLines w:val="0"/>
        <w:pageBreakBefore w:val="0"/>
        <w:widowControl w:val="0"/>
        <w:tabs>
          <w:tab w:val="center" w:pos="4393"/>
          <w:tab w:val="left" w:pos="6852"/>
        </w:tabs>
        <w:kinsoku/>
        <w:wordWrap/>
        <w:overflowPunct/>
        <w:topLinePunct w:val="0"/>
        <w:autoSpaceDE/>
        <w:autoSpaceDN/>
        <w:bidi w:val="0"/>
        <w:adjustRightInd/>
        <w:snapToGrid/>
        <w:spacing w:before="228" w:beforeAutospacing="0" w:afterAutospacing="0" w:line="580" w:lineRule="exact"/>
        <w:jc w:val="center"/>
        <w:textAlignment w:val="auto"/>
        <w:rPr>
          <w:rFonts w:ascii="Times New Roman" w:hAnsi="Times New Roman" w:eastAsia="方正大标宋简体"/>
          <w:color w:val="000000"/>
          <w:spacing w:val="-8"/>
          <w:sz w:val="44"/>
          <w:szCs w:val="44"/>
        </w:rPr>
      </w:pPr>
    </w:p>
    <w:p>
      <w:pPr>
        <w:keepNext w:val="0"/>
        <w:keepLines w:val="0"/>
        <w:pageBreakBefore w:val="0"/>
        <w:widowControl w:val="0"/>
        <w:kinsoku/>
        <w:wordWrap/>
        <w:overflowPunct/>
        <w:topLinePunct w:val="0"/>
        <w:autoSpaceDE/>
        <w:autoSpaceDN/>
        <w:bidi w:val="0"/>
        <w:snapToGrid/>
        <w:spacing w:beforeAutospacing="0" w:afterAutospacing="0" w:line="600" w:lineRule="exact"/>
        <w:jc w:val="center"/>
        <w:rPr>
          <w:rFonts w:ascii="Times New Roman" w:hAnsi="Times New Roman" w:eastAsia="方正小标宋简体"/>
          <w:sz w:val="44"/>
          <w:szCs w:val="44"/>
        </w:rPr>
      </w:pPr>
      <w:r>
        <w:rPr>
          <w:rFonts w:ascii="Times New Roman" w:hAnsi="Times New Roman" w:eastAsia="方正小标宋简体"/>
          <w:sz w:val="44"/>
          <w:szCs w:val="44"/>
        </w:rPr>
        <w:t>宁乡市坝塘镇人民政府</w:t>
      </w:r>
    </w:p>
    <w:p>
      <w:pPr>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default" w:ascii="Times New Roman" w:hAnsi="Times New Roman" w:eastAsia="方正小标宋_GBK" w:cs="Times New Roman"/>
          <w:b w:val="0"/>
          <w:bCs w:val="0"/>
          <w:sz w:val="44"/>
          <w:szCs w:val="44"/>
        </w:rPr>
      </w:pPr>
      <w:r>
        <w:rPr>
          <w:rFonts w:hint="default" w:ascii="Times New Roman" w:hAnsi="Times New Roman" w:eastAsia="方正小标宋_GBK" w:cs="Times New Roman"/>
          <w:b w:val="0"/>
          <w:bCs w:val="0"/>
          <w:sz w:val="44"/>
          <w:szCs w:val="44"/>
        </w:rPr>
        <w:t>关于印发《</w:t>
      </w:r>
      <w:r>
        <w:rPr>
          <w:rFonts w:hint="eastAsia" w:eastAsia="方正小标宋_GBK" w:cs="Times New Roman"/>
          <w:b w:val="0"/>
          <w:bCs w:val="0"/>
          <w:sz w:val="44"/>
          <w:szCs w:val="44"/>
          <w:lang w:eastAsia="zh-CN"/>
        </w:rPr>
        <w:t>坝塘镇</w:t>
      </w:r>
      <w:r>
        <w:rPr>
          <w:rFonts w:hint="default" w:ascii="Times New Roman" w:hAnsi="Times New Roman" w:eastAsia="方正小标宋_GBK" w:cs="Times New Roman"/>
          <w:b w:val="0"/>
          <w:bCs w:val="0"/>
          <w:sz w:val="44"/>
          <w:szCs w:val="44"/>
        </w:rPr>
        <w:t>农村户厕问题摸排整改</w:t>
      </w:r>
    </w:p>
    <w:p>
      <w:pPr>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default" w:ascii="Times New Roman" w:hAnsi="Times New Roman" w:eastAsia="方正小标宋_GBK" w:cs="Times New Roman"/>
          <w:b w:val="0"/>
          <w:bCs w:val="0"/>
          <w:sz w:val="44"/>
          <w:szCs w:val="44"/>
        </w:rPr>
      </w:pPr>
      <w:r>
        <w:rPr>
          <w:rFonts w:hint="default" w:ascii="Times New Roman" w:hAnsi="Times New Roman" w:eastAsia="方正小标宋_GBK" w:cs="Times New Roman"/>
          <w:b w:val="0"/>
          <w:bCs w:val="0"/>
          <w:sz w:val="44"/>
          <w:szCs w:val="44"/>
        </w:rPr>
        <w:t>再</w:t>
      </w:r>
      <w:r>
        <w:rPr>
          <w:rFonts w:hint="default" w:ascii="Times New Roman" w:hAnsi="Times New Roman" w:eastAsia="方正小标宋_GBK" w:cs="Times New Roman"/>
          <w:b w:val="0"/>
          <w:bCs w:val="0"/>
          <w:sz w:val="44"/>
          <w:szCs w:val="44"/>
          <w:lang w:val="zh-CN" w:eastAsia="zh-CN"/>
        </w:rPr>
        <w:t>“回</w:t>
      </w:r>
      <w:r>
        <w:rPr>
          <w:rFonts w:hint="default" w:ascii="Times New Roman" w:hAnsi="Times New Roman" w:eastAsia="方正小标宋_GBK" w:cs="Times New Roman"/>
          <w:b w:val="0"/>
          <w:bCs w:val="0"/>
          <w:sz w:val="44"/>
          <w:szCs w:val="44"/>
        </w:rPr>
        <w:t>头看”工作方案》的通知</w:t>
      </w:r>
    </w:p>
    <w:p>
      <w:pPr>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default" w:ascii="Times New Roman" w:hAnsi="Times New Roman" w:eastAsia="仿宋_GB2312" w:cs="Times New Roman"/>
          <w:sz w:val="32"/>
          <w:szCs w:val="32"/>
        </w:rPr>
      </w:pPr>
    </w:p>
    <w:p>
      <w:pPr>
        <w:keepNext w:val="0"/>
        <w:keepLines w:val="0"/>
        <w:pageBreakBefore w:val="0"/>
        <w:widowControl w:val="0"/>
        <w:kinsoku/>
        <w:overflowPunct/>
        <w:topLinePunct w:val="0"/>
        <w:autoSpaceDE/>
        <w:autoSpaceDN/>
        <w:bidi w:val="0"/>
        <w:adjustRightInd/>
        <w:snapToGrid/>
        <w:spacing w:before="0" w:after="0" w:line="54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各</w:t>
      </w:r>
      <w:r>
        <w:rPr>
          <w:rFonts w:hint="eastAsia" w:eastAsia="仿宋_GB2312" w:cs="Times New Roman"/>
          <w:sz w:val="32"/>
          <w:szCs w:val="32"/>
          <w:lang w:eastAsia="zh-CN"/>
        </w:rPr>
        <w:t>部门单位、村</w:t>
      </w:r>
      <w:r>
        <w:rPr>
          <w:rFonts w:hint="default" w:ascii="Times New Roman" w:hAnsi="Times New Roman" w:eastAsia="仿宋_GB2312" w:cs="Times New Roman"/>
          <w:sz w:val="32"/>
          <w:szCs w:val="32"/>
        </w:rPr>
        <w:t>（</w:t>
      </w:r>
      <w:r>
        <w:rPr>
          <w:rFonts w:hint="eastAsia" w:eastAsia="仿宋_GB2312" w:cs="Times New Roman"/>
          <w:sz w:val="32"/>
          <w:szCs w:val="32"/>
          <w:lang w:eastAsia="zh-CN"/>
        </w:rPr>
        <w:t>社区</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w:t>
      </w:r>
    </w:p>
    <w:p>
      <w:pPr>
        <w:keepNext w:val="0"/>
        <w:keepLines w:val="0"/>
        <w:pageBreakBefore w:val="0"/>
        <w:widowControl w:val="0"/>
        <w:kinsoku/>
        <w:overflowPunct/>
        <w:topLinePunct w:val="0"/>
        <w:autoSpaceDE/>
        <w:autoSpaceDN/>
        <w:bidi w:val="0"/>
        <w:adjustRightInd/>
        <w:snapToGrid/>
        <w:spacing w:before="0" w:after="0" w:line="54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为进一步深入贯彻习近平总书记关于农村厕所革命的重要指示批示精神，根据6月10日全省农村户厕问题摸排整改再</w:t>
      </w:r>
      <w:r>
        <w:rPr>
          <w:rFonts w:hint="default" w:ascii="Times New Roman" w:hAnsi="Times New Roman" w:eastAsia="仿宋_GB2312" w:cs="Times New Roman"/>
          <w:sz w:val="32"/>
          <w:szCs w:val="32"/>
          <w:lang w:val="zh-CN" w:eastAsia="zh-CN"/>
        </w:rPr>
        <w:t>“回</w:t>
      </w:r>
      <w:r>
        <w:rPr>
          <w:rFonts w:hint="default" w:ascii="Times New Roman" w:hAnsi="Times New Roman" w:eastAsia="仿宋_GB2312" w:cs="Times New Roman"/>
          <w:sz w:val="32"/>
          <w:szCs w:val="32"/>
        </w:rPr>
        <w:t>头看</w:t>
      </w:r>
      <w:r>
        <w:rPr>
          <w:rFonts w:hint="default" w:ascii="Times New Roman" w:hAnsi="Times New Roman" w:eastAsia="仿宋_GB2312" w:cs="Times New Roman"/>
          <w:sz w:val="32"/>
          <w:szCs w:val="32"/>
          <w:lang w:val="zh-CN" w:eastAsia="zh-CN"/>
        </w:rPr>
        <w:t>”视</w:t>
      </w:r>
      <w:r>
        <w:rPr>
          <w:rFonts w:hint="default" w:ascii="Times New Roman" w:hAnsi="Times New Roman" w:eastAsia="仿宋_GB2312" w:cs="Times New Roman"/>
          <w:sz w:val="32"/>
          <w:szCs w:val="32"/>
        </w:rPr>
        <w:t>频会议精神和《湖南省农村户厕问题摸排整改再</w:t>
      </w:r>
      <w:r>
        <w:rPr>
          <w:rFonts w:hint="default" w:ascii="Times New Roman" w:hAnsi="Times New Roman" w:eastAsia="仿宋_GB2312" w:cs="Times New Roman"/>
          <w:sz w:val="32"/>
          <w:szCs w:val="32"/>
          <w:lang w:val="zh-CN" w:eastAsia="zh-CN"/>
        </w:rPr>
        <w:t>“回头</w:t>
      </w:r>
      <w:r>
        <w:rPr>
          <w:rFonts w:hint="default" w:ascii="Times New Roman" w:hAnsi="Times New Roman" w:eastAsia="仿宋_GB2312" w:cs="Times New Roman"/>
          <w:sz w:val="32"/>
          <w:szCs w:val="32"/>
        </w:rPr>
        <w:t>看”工作方案》（湘振局〔2023〕12号</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要求，快速开展全</w:t>
      </w:r>
      <w:r>
        <w:rPr>
          <w:rFonts w:hint="eastAsia" w:eastAsia="仿宋_GB2312" w:cs="Times New Roman"/>
          <w:sz w:val="32"/>
          <w:szCs w:val="32"/>
          <w:lang w:eastAsia="zh-CN"/>
        </w:rPr>
        <w:t>镇</w:t>
      </w:r>
      <w:r>
        <w:rPr>
          <w:rFonts w:hint="default" w:ascii="Times New Roman" w:hAnsi="Times New Roman" w:eastAsia="仿宋_GB2312" w:cs="Times New Roman"/>
          <w:sz w:val="32"/>
          <w:szCs w:val="32"/>
        </w:rPr>
        <w:t>农村户厕问题摸排整改再</w:t>
      </w:r>
      <w:r>
        <w:rPr>
          <w:rFonts w:hint="default" w:ascii="Times New Roman" w:hAnsi="Times New Roman" w:eastAsia="仿宋_GB2312" w:cs="Times New Roman"/>
          <w:sz w:val="32"/>
          <w:szCs w:val="32"/>
          <w:lang w:val="zh-CN" w:eastAsia="zh-CN"/>
        </w:rPr>
        <w:t>“回头</w:t>
      </w:r>
      <w:r>
        <w:rPr>
          <w:rFonts w:hint="default" w:ascii="Times New Roman" w:hAnsi="Times New Roman" w:eastAsia="仿宋_GB2312" w:cs="Times New Roman"/>
          <w:sz w:val="32"/>
          <w:szCs w:val="32"/>
        </w:rPr>
        <w:t>看”，切实提高农村改厕质量和实效。现将《</w:t>
      </w:r>
      <w:r>
        <w:rPr>
          <w:rFonts w:hint="eastAsia" w:eastAsia="仿宋_GB2312" w:cs="Times New Roman"/>
          <w:sz w:val="32"/>
          <w:szCs w:val="32"/>
          <w:lang w:eastAsia="zh-CN"/>
        </w:rPr>
        <w:t>坝塘镇</w:t>
      </w:r>
      <w:r>
        <w:rPr>
          <w:rFonts w:hint="default" w:ascii="Times New Roman" w:hAnsi="Times New Roman" w:eastAsia="仿宋_GB2312" w:cs="Times New Roman"/>
          <w:sz w:val="32"/>
          <w:szCs w:val="32"/>
        </w:rPr>
        <w:t>农村户厕问题摸排整改再</w:t>
      </w:r>
      <w:r>
        <w:rPr>
          <w:rFonts w:hint="default" w:ascii="Times New Roman" w:hAnsi="Times New Roman" w:eastAsia="仿宋_GB2312" w:cs="Times New Roman"/>
          <w:sz w:val="32"/>
          <w:szCs w:val="32"/>
          <w:lang w:val="zh-CN" w:eastAsia="zh-CN"/>
        </w:rPr>
        <w:t>“回</w:t>
      </w:r>
      <w:r>
        <w:rPr>
          <w:rFonts w:hint="default" w:ascii="Times New Roman" w:hAnsi="Times New Roman" w:eastAsia="仿宋_GB2312" w:cs="Times New Roman"/>
          <w:sz w:val="32"/>
          <w:szCs w:val="32"/>
        </w:rPr>
        <w:t>头看”工作方案》印发给你们，请认真贯彻落实。</w:t>
      </w:r>
    </w:p>
    <w:p>
      <w:pPr>
        <w:keepNext w:val="0"/>
        <w:keepLines w:val="0"/>
        <w:pageBreakBefore w:val="0"/>
        <w:widowControl w:val="0"/>
        <w:kinsoku/>
        <w:wordWrap/>
        <w:overflowPunct/>
        <w:topLinePunct w:val="0"/>
        <w:autoSpaceDE/>
        <w:autoSpaceDN/>
        <w:bidi w:val="0"/>
        <w:adjustRightInd/>
        <w:snapToGrid/>
        <w:spacing w:before="271" w:beforeLines="75" w:after="0" w:line="540" w:lineRule="exact"/>
        <w:jc w:val="center"/>
        <w:textAlignment w:val="auto"/>
        <w:rPr>
          <w:rFonts w:hint="eastAsia" w:ascii="Times New Roman" w:hAnsi="Times New Roman" w:eastAsia="仿宋_GB2312" w:cs="Times New Roman"/>
          <w:sz w:val="32"/>
          <w:szCs w:val="32"/>
          <w:lang w:eastAsia="zh-CN"/>
        </w:rPr>
      </w:pPr>
      <w:r>
        <w:rPr>
          <w:rFonts w:hint="eastAsia" w:eastAsia="仿宋_GB2312" w:cs="Times New Roman"/>
          <w:sz w:val="32"/>
          <w:szCs w:val="32"/>
          <w:lang w:val="en-US" w:eastAsia="zh-CN"/>
        </w:rPr>
        <w:t xml:space="preserve">                           </w:t>
      </w:r>
      <w:r>
        <w:rPr>
          <w:rFonts w:hint="eastAsia" w:eastAsia="仿宋_GB2312" w:cs="Times New Roman"/>
          <w:sz w:val="32"/>
          <w:szCs w:val="32"/>
          <w:lang w:eastAsia="zh-CN"/>
        </w:rPr>
        <w:t>宁乡市坝塘镇人民政府</w:t>
      </w:r>
    </w:p>
    <w:p>
      <w:pPr>
        <w:keepNext w:val="0"/>
        <w:keepLines w:val="0"/>
        <w:pageBreakBefore w:val="0"/>
        <w:widowControl w:val="0"/>
        <w:kinsoku/>
        <w:wordWrap w:val="0"/>
        <w:overflowPunct/>
        <w:topLinePunct w:val="0"/>
        <w:autoSpaceDE/>
        <w:autoSpaceDN/>
        <w:bidi w:val="0"/>
        <w:adjustRightInd/>
        <w:snapToGrid/>
        <w:spacing w:before="0" w:after="0" w:line="540" w:lineRule="exact"/>
        <w:jc w:val="right"/>
        <w:textAlignment w:val="auto"/>
        <w:rPr>
          <w:rFonts w:hint="default" w:ascii="Times New Roman" w:hAnsi="Times New Roman" w:cs="Times New Roman"/>
          <w:sz w:val="28"/>
          <w:szCs w:val="28"/>
          <w:lang w:val="en-US" w:eastAsia="zh-CN"/>
        </w:rPr>
      </w:pPr>
      <w:r>
        <w:rPr>
          <w:rFonts w:hint="default" w:ascii="Times New Roman" w:hAnsi="Times New Roman" w:eastAsia="仿宋_GB2312" w:cs="Times New Roman"/>
          <w:sz w:val="32"/>
          <w:szCs w:val="32"/>
          <w:lang w:val="en-US" w:eastAsia="zh-CN"/>
        </w:rPr>
        <w:t>2023年6月</w:t>
      </w:r>
      <w:r>
        <w:rPr>
          <w:rFonts w:hint="eastAsia" w:eastAsia="仿宋_GB2312" w:cs="Times New Roman"/>
          <w:sz w:val="32"/>
          <w:szCs w:val="32"/>
          <w:lang w:val="en-US" w:eastAsia="zh-CN"/>
        </w:rPr>
        <w:t>25</w:t>
      </w:r>
      <w:r>
        <w:rPr>
          <w:rFonts w:hint="default" w:ascii="Times New Roman" w:hAnsi="Times New Roman" w:eastAsia="仿宋_GB2312" w:cs="Times New Roman"/>
          <w:sz w:val="32"/>
          <w:szCs w:val="32"/>
          <w:lang w:val="en-US" w:eastAsia="zh-CN"/>
        </w:rPr>
        <w:t xml:space="preserve">日      </w:t>
      </w:r>
    </w:p>
    <w:p>
      <w:pPr>
        <w:keepNext w:val="0"/>
        <w:keepLines w:val="0"/>
        <w:pageBreakBefore w:val="0"/>
        <w:widowControl w:val="0"/>
        <w:kinsoku/>
        <w:overflowPunct/>
        <w:topLinePunct w:val="0"/>
        <w:autoSpaceDE/>
        <w:autoSpaceDN/>
        <w:bidi w:val="0"/>
        <w:adjustRightInd/>
        <w:snapToGrid/>
        <w:spacing w:before="0" w:after="0" w:line="540" w:lineRule="exact"/>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br w:type="page"/>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jc w:val="center"/>
        <w:textAlignment w:val="auto"/>
        <w:rPr>
          <w:rFonts w:hint="eastAsia" w:ascii="方正大标宋_GBK" w:hAnsi="方正大标宋_GBK" w:eastAsia="方正大标宋_GBK" w:cs="方正大标宋_GBK"/>
          <w:b w:val="0"/>
          <w:bCs w:val="0"/>
          <w:sz w:val="44"/>
          <w:szCs w:val="44"/>
          <w:lang w:val="zh-CN" w:eastAsia="zh-CN"/>
        </w:rPr>
      </w:pPr>
      <w:bookmarkStart w:id="0" w:name="bookmark5"/>
      <w:bookmarkStart w:id="1" w:name="bookmark3"/>
      <w:bookmarkStart w:id="2" w:name="bookmark4"/>
      <w:r>
        <w:rPr>
          <w:rFonts w:hint="eastAsia" w:ascii="方正大标宋_GBK" w:hAnsi="方正大标宋_GBK" w:eastAsia="方正大标宋_GBK" w:cs="方正大标宋_GBK"/>
          <w:b w:val="0"/>
          <w:bCs w:val="0"/>
          <w:sz w:val="44"/>
          <w:szCs w:val="44"/>
          <w:lang w:val="zh-CN" w:eastAsia="zh-CN"/>
        </w:rPr>
        <w:t>坝塘镇农村户</w:t>
      </w:r>
      <w:bookmarkStart w:id="18" w:name="_GoBack"/>
      <w:bookmarkEnd w:id="18"/>
      <w:r>
        <w:rPr>
          <w:rFonts w:hint="eastAsia" w:ascii="方正大标宋_GBK" w:hAnsi="方正大标宋_GBK" w:eastAsia="方正大标宋_GBK" w:cs="方正大标宋_GBK"/>
          <w:b w:val="0"/>
          <w:bCs w:val="0"/>
          <w:sz w:val="44"/>
          <w:szCs w:val="44"/>
          <w:lang w:val="zh-CN" w:eastAsia="zh-CN"/>
        </w:rPr>
        <w:t>厕问题摸排整改再“回头看”</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jc w:val="center"/>
        <w:textAlignment w:val="auto"/>
        <w:rPr>
          <w:rFonts w:hint="eastAsia" w:ascii="方正大标宋_GBK" w:hAnsi="方正大标宋_GBK" w:eastAsia="方正大标宋_GBK" w:cs="方正大标宋_GBK"/>
          <w:b w:val="0"/>
          <w:bCs w:val="0"/>
          <w:sz w:val="44"/>
          <w:szCs w:val="44"/>
          <w:lang w:val="zh-CN" w:eastAsia="zh-CN"/>
        </w:rPr>
      </w:pPr>
      <w:r>
        <w:rPr>
          <w:rFonts w:hint="eastAsia" w:ascii="方正大标宋_GBK" w:hAnsi="方正大标宋_GBK" w:eastAsia="方正大标宋_GBK" w:cs="方正大标宋_GBK"/>
          <w:b w:val="0"/>
          <w:bCs w:val="0"/>
          <w:sz w:val="44"/>
          <w:szCs w:val="44"/>
          <w:lang w:val="zh-CN" w:eastAsia="zh-CN"/>
        </w:rPr>
        <w:t>工</w:t>
      </w:r>
      <w:r>
        <w:rPr>
          <w:rFonts w:hint="eastAsia" w:ascii="方正大标宋_GBK" w:hAnsi="方正大标宋_GBK" w:eastAsia="方正大标宋_GBK" w:cs="方正大标宋_GBK"/>
          <w:b w:val="0"/>
          <w:bCs w:val="0"/>
          <w:sz w:val="44"/>
          <w:szCs w:val="44"/>
          <w:lang w:val="en-US" w:eastAsia="zh-CN"/>
        </w:rPr>
        <w:t xml:space="preserve"> </w:t>
      </w:r>
      <w:r>
        <w:rPr>
          <w:rFonts w:hint="eastAsia" w:ascii="方正大标宋_GBK" w:hAnsi="方正大标宋_GBK" w:eastAsia="方正大标宋_GBK" w:cs="方正大标宋_GBK"/>
          <w:b w:val="0"/>
          <w:bCs w:val="0"/>
          <w:sz w:val="44"/>
          <w:szCs w:val="44"/>
          <w:lang w:val="zh-CN" w:eastAsia="zh-CN"/>
        </w:rPr>
        <w:t>作</w:t>
      </w:r>
      <w:r>
        <w:rPr>
          <w:rFonts w:hint="eastAsia" w:ascii="方正大标宋_GBK" w:hAnsi="方正大标宋_GBK" w:eastAsia="方正大标宋_GBK" w:cs="方正大标宋_GBK"/>
          <w:b w:val="0"/>
          <w:bCs w:val="0"/>
          <w:sz w:val="44"/>
          <w:szCs w:val="44"/>
          <w:lang w:val="en-US" w:eastAsia="zh-CN"/>
        </w:rPr>
        <w:t xml:space="preserve"> </w:t>
      </w:r>
      <w:r>
        <w:rPr>
          <w:rFonts w:hint="eastAsia" w:ascii="方正大标宋_GBK" w:hAnsi="方正大标宋_GBK" w:eastAsia="方正大标宋_GBK" w:cs="方正大标宋_GBK"/>
          <w:b w:val="0"/>
          <w:bCs w:val="0"/>
          <w:sz w:val="44"/>
          <w:szCs w:val="44"/>
          <w:lang w:val="zh-CN" w:eastAsia="zh-CN"/>
        </w:rPr>
        <w:t>方</w:t>
      </w:r>
      <w:r>
        <w:rPr>
          <w:rFonts w:hint="eastAsia" w:ascii="方正大标宋_GBK" w:hAnsi="方正大标宋_GBK" w:eastAsia="方正大标宋_GBK" w:cs="方正大标宋_GBK"/>
          <w:b w:val="0"/>
          <w:bCs w:val="0"/>
          <w:sz w:val="44"/>
          <w:szCs w:val="44"/>
          <w:lang w:val="en-US" w:eastAsia="zh-CN"/>
        </w:rPr>
        <w:t xml:space="preserve"> </w:t>
      </w:r>
      <w:r>
        <w:rPr>
          <w:rFonts w:hint="eastAsia" w:ascii="方正大标宋_GBK" w:hAnsi="方正大标宋_GBK" w:eastAsia="方正大标宋_GBK" w:cs="方正大标宋_GBK"/>
          <w:b w:val="0"/>
          <w:bCs w:val="0"/>
          <w:sz w:val="44"/>
          <w:szCs w:val="44"/>
          <w:lang w:val="zh-CN" w:eastAsia="zh-CN"/>
        </w:rPr>
        <w:t>案</w:t>
      </w:r>
      <w:bookmarkEnd w:id="0"/>
      <w:bookmarkEnd w:id="1"/>
      <w:bookmarkEnd w:id="2"/>
    </w:p>
    <w:p>
      <w:pPr>
        <w:pStyle w:val="14"/>
        <w:keepNext w:val="0"/>
        <w:keepLines w:val="0"/>
        <w:pageBreakBefore w:val="0"/>
        <w:widowControl w:val="0"/>
        <w:shd w:val="clear" w:color="auto" w:fill="auto"/>
        <w:kinsoku/>
        <w:overflowPunct/>
        <w:topLinePunct w:val="0"/>
        <w:autoSpaceDE/>
        <w:autoSpaceDN/>
        <w:bidi w:val="0"/>
        <w:adjustRightInd/>
        <w:snapToGrid/>
        <w:spacing w:before="0" w:after="0" w:line="560" w:lineRule="exact"/>
        <w:ind w:left="0" w:right="0" w:firstLine="620"/>
        <w:jc w:val="both"/>
        <w:textAlignment w:val="auto"/>
        <w:rPr>
          <w:rFonts w:hint="default" w:ascii="Times New Roman" w:hAnsi="Times New Roman" w:cs="Times New Roman"/>
          <w:color w:val="000000"/>
          <w:spacing w:val="0"/>
          <w:w w:val="100"/>
          <w:position w:val="0"/>
        </w:rPr>
      </w:pPr>
    </w:p>
    <w:p>
      <w:pPr>
        <w:keepNext w:val="0"/>
        <w:keepLines w:val="0"/>
        <w:pageBreakBefore w:val="0"/>
        <w:widowControl w:val="0"/>
        <w:shd w:val="clear" w:color="auto" w:fill="auto"/>
        <w:kinsoku/>
        <w:overflowPunct/>
        <w:topLinePunct w:val="0"/>
        <w:autoSpaceDE/>
        <w:autoSpaceDN/>
        <w:bidi w:val="0"/>
        <w:adjustRightInd/>
        <w:snapToGrid/>
        <w:spacing w:before="0" w:after="0"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进一步深入贯彻习近平总书记关于农村厕所革命的重要指示批示精神，深刻汲取过来农村改厕问题教训，切实抓好农村户厕问题摸排整改，坚决纠正农村改厕工作中存在的偏差，根据《湖南省农村户厕问题摸排整改再</w:t>
      </w:r>
      <w:r>
        <w:rPr>
          <w:rFonts w:hint="default" w:ascii="Times New Roman" w:hAnsi="Times New Roman" w:eastAsia="仿宋_GB2312" w:cs="Times New Roman"/>
          <w:sz w:val="32"/>
          <w:szCs w:val="32"/>
          <w:lang w:val="zh-CN" w:eastAsia="zh-CN"/>
        </w:rPr>
        <w:t>“回</w:t>
      </w:r>
      <w:r>
        <w:rPr>
          <w:rFonts w:hint="default" w:ascii="Times New Roman" w:hAnsi="Times New Roman" w:eastAsia="仿宋_GB2312" w:cs="Times New Roman"/>
          <w:sz w:val="32"/>
          <w:szCs w:val="32"/>
        </w:rPr>
        <w:t>头看”工作方案》（湘振局〔2023</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12号</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精神，结合实际，就我</w:t>
      </w:r>
      <w:r>
        <w:rPr>
          <w:rFonts w:hint="eastAsia" w:eastAsia="仿宋_GB2312" w:cs="Times New Roman"/>
          <w:sz w:val="32"/>
          <w:szCs w:val="32"/>
          <w:lang w:eastAsia="zh-CN"/>
        </w:rPr>
        <w:t>镇</w:t>
      </w:r>
      <w:r>
        <w:rPr>
          <w:rFonts w:hint="default" w:ascii="Times New Roman" w:hAnsi="Times New Roman" w:eastAsia="仿宋_GB2312" w:cs="Times New Roman"/>
          <w:sz w:val="32"/>
          <w:szCs w:val="32"/>
        </w:rPr>
        <w:t>农村户厕问题摸排整改再</w:t>
      </w:r>
      <w:r>
        <w:rPr>
          <w:rFonts w:hint="default" w:ascii="Times New Roman" w:hAnsi="Times New Roman" w:eastAsia="仿宋_GB2312" w:cs="Times New Roman"/>
          <w:sz w:val="32"/>
          <w:szCs w:val="32"/>
          <w:lang w:val="zh-CN" w:eastAsia="zh-CN"/>
        </w:rPr>
        <w:t>“回</w:t>
      </w:r>
      <w:r>
        <w:rPr>
          <w:rFonts w:hint="default" w:ascii="Times New Roman" w:hAnsi="Times New Roman" w:eastAsia="仿宋_GB2312" w:cs="Times New Roman"/>
          <w:sz w:val="32"/>
          <w:szCs w:val="32"/>
        </w:rPr>
        <w:t>头看”工作制定本方案。</w:t>
      </w:r>
    </w:p>
    <w:p>
      <w:pPr>
        <w:keepNext w:val="0"/>
        <w:keepLines w:val="0"/>
        <w:pageBreakBefore w:val="0"/>
        <w:widowControl w:val="0"/>
        <w:shd w:val="clear" w:color="auto" w:fill="auto"/>
        <w:kinsoku/>
        <w:overflowPunct/>
        <w:topLinePunct w:val="0"/>
        <w:autoSpaceDE/>
        <w:autoSpaceDN/>
        <w:bidi w:val="0"/>
        <w:adjustRightInd/>
        <w:snapToGrid/>
        <w:spacing w:before="0" w:after="0" w:line="560" w:lineRule="exact"/>
        <w:ind w:firstLine="640" w:firstLineChars="200"/>
        <w:jc w:val="both"/>
        <w:textAlignment w:val="auto"/>
        <w:rPr>
          <w:rFonts w:hint="default" w:ascii="Times New Roman" w:hAnsi="Times New Roman" w:eastAsia="黑体" w:cs="Times New Roman"/>
          <w:sz w:val="32"/>
          <w:szCs w:val="32"/>
        </w:rPr>
      </w:pPr>
      <w:bookmarkStart w:id="3" w:name="bookmark6"/>
      <w:r>
        <w:rPr>
          <w:rFonts w:hint="default" w:ascii="Times New Roman" w:hAnsi="Times New Roman" w:eastAsia="黑体" w:cs="Times New Roman"/>
          <w:sz w:val="32"/>
          <w:szCs w:val="32"/>
        </w:rPr>
        <w:t>一</w:t>
      </w:r>
      <w:bookmarkEnd w:id="3"/>
      <w:r>
        <w:rPr>
          <w:rFonts w:hint="default" w:ascii="Times New Roman" w:hAnsi="Times New Roman" w:eastAsia="黑体" w:cs="Times New Roman"/>
          <w:sz w:val="32"/>
          <w:szCs w:val="32"/>
        </w:rPr>
        <w:t>、目标任务</w:t>
      </w:r>
    </w:p>
    <w:p>
      <w:pPr>
        <w:keepNext w:val="0"/>
        <w:keepLines w:val="0"/>
        <w:pageBreakBefore w:val="0"/>
        <w:widowControl w:val="0"/>
        <w:shd w:val="clear" w:color="auto" w:fill="auto"/>
        <w:kinsoku/>
        <w:overflowPunct/>
        <w:topLinePunct w:val="0"/>
        <w:autoSpaceDE/>
        <w:autoSpaceDN/>
        <w:bidi w:val="0"/>
        <w:adjustRightInd/>
        <w:snapToGrid/>
        <w:spacing w:before="0" w:after="0" w:line="560" w:lineRule="exact"/>
        <w:ind w:firstLine="640" w:firstLineChars="200"/>
        <w:jc w:val="both"/>
        <w:textAlignment w:val="auto"/>
        <w:rPr>
          <w:rFonts w:hint="default" w:ascii="Times New Roman" w:hAnsi="Times New Roman" w:eastAsia="黑体" w:cs="Times New Roman"/>
          <w:sz w:val="32"/>
          <w:szCs w:val="32"/>
        </w:rPr>
      </w:pPr>
      <w:r>
        <w:rPr>
          <w:rFonts w:hint="default" w:ascii="Times New Roman" w:hAnsi="Times New Roman" w:eastAsia="仿宋_GB2312" w:cs="Times New Roman"/>
          <w:sz w:val="32"/>
          <w:szCs w:val="32"/>
        </w:rPr>
        <w:t>深入贯彻习近平总书记关于农村厕所革命的重要指示批示精神，全面落实《湖南省农村户厕问题摸排整改再</w:t>
      </w:r>
      <w:r>
        <w:rPr>
          <w:rFonts w:hint="default" w:ascii="Times New Roman" w:hAnsi="Times New Roman" w:eastAsia="仿宋_GB2312" w:cs="Times New Roman"/>
          <w:sz w:val="32"/>
          <w:szCs w:val="32"/>
          <w:lang w:val="zh-CN" w:eastAsia="zh-CN"/>
        </w:rPr>
        <w:t>“回</w:t>
      </w:r>
      <w:r>
        <w:rPr>
          <w:rFonts w:hint="default" w:ascii="Times New Roman" w:hAnsi="Times New Roman" w:eastAsia="仿宋_GB2312" w:cs="Times New Roman"/>
          <w:sz w:val="32"/>
          <w:szCs w:val="32"/>
        </w:rPr>
        <w:t>头看”工作方案》（湘振局</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2023</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12号</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精神和6月10日全省农村户厕问题摸排整改再</w:t>
      </w:r>
      <w:r>
        <w:rPr>
          <w:rFonts w:hint="default" w:ascii="Times New Roman" w:hAnsi="Times New Roman" w:eastAsia="仿宋_GB2312" w:cs="Times New Roman"/>
          <w:sz w:val="32"/>
          <w:szCs w:val="32"/>
          <w:lang w:val="zh-CN" w:eastAsia="zh-CN"/>
        </w:rPr>
        <w:t>“回头</w:t>
      </w:r>
      <w:r>
        <w:rPr>
          <w:rFonts w:hint="default" w:ascii="Times New Roman" w:hAnsi="Times New Roman" w:eastAsia="仿宋_GB2312" w:cs="Times New Roman"/>
          <w:sz w:val="32"/>
          <w:szCs w:val="32"/>
        </w:rPr>
        <w:t>看”视频会议要求，坚持以人民为中心的发展思想，牢固树立</w:t>
      </w:r>
      <w:r>
        <w:rPr>
          <w:rFonts w:hint="default" w:ascii="Times New Roman" w:hAnsi="Times New Roman" w:eastAsia="仿宋_GB2312" w:cs="Times New Roman"/>
          <w:sz w:val="32"/>
          <w:szCs w:val="32"/>
          <w:lang w:val="zh-CN" w:eastAsia="zh-CN"/>
        </w:rPr>
        <w:t>“小</w:t>
      </w:r>
      <w:r>
        <w:rPr>
          <w:rFonts w:hint="default" w:ascii="Times New Roman" w:hAnsi="Times New Roman" w:eastAsia="仿宋_GB2312" w:cs="Times New Roman"/>
          <w:sz w:val="32"/>
          <w:szCs w:val="32"/>
        </w:rPr>
        <w:t>厕所、大民生”理念，坚持问题导向、目标导向，对历年政府部门组织实施改造的农村户厕进行全面摸排、彻底整改，切实提高农村改厕质量和实效，确保户厕问题“动态清零”和群众满意，扎实有序推进农村厕所革命。</w:t>
      </w:r>
      <w:bookmarkStart w:id="4" w:name="bookmark7"/>
    </w:p>
    <w:p>
      <w:pPr>
        <w:keepNext w:val="0"/>
        <w:keepLines w:val="0"/>
        <w:pageBreakBefore w:val="0"/>
        <w:widowControl w:val="0"/>
        <w:shd w:val="clear" w:color="auto" w:fill="auto"/>
        <w:kinsoku/>
        <w:overflowPunct/>
        <w:topLinePunct w:val="0"/>
        <w:autoSpaceDE/>
        <w:autoSpaceDN/>
        <w:bidi w:val="0"/>
        <w:adjustRightInd/>
        <w:snapToGrid/>
        <w:spacing w:before="0" w:after="0" w:line="560" w:lineRule="exact"/>
        <w:ind w:firstLine="640" w:firstLineChars="200"/>
        <w:jc w:val="both"/>
        <w:textAlignment w:val="auto"/>
        <w:rPr>
          <w:rFonts w:hint="eastAsia" w:ascii="Times New Roman" w:hAnsi="Times New Roman" w:eastAsia="黑体" w:cs="Times New Roman"/>
          <w:sz w:val="32"/>
          <w:szCs w:val="32"/>
          <w:lang w:eastAsia="zh-CN"/>
        </w:rPr>
      </w:pPr>
      <w:r>
        <w:rPr>
          <w:rFonts w:hint="default" w:ascii="Times New Roman" w:hAnsi="Times New Roman" w:eastAsia="黑体" w:cs="Times New Roman"/>
          <w:sz w:val="32"/>
          <w:szCs w:val="32"/>
        </w:rPr>
        <w:t>二</w:t>
      </w:r>
      <w:bookmarkEnd w:id="4"/>
      <w:r>
        <w:rPr>
          <w:rFonts w:hint="default" w:ascii="Times New Roman" w:hAnsi="Times New Roman" w:eastAsia="黑体" w:cs="Times New Roman"/>
          <w:sz w:val="32"/>
          <w:szCs w:val="32"/>
        </w:rPr>
        <w:t>、摸排范围</w:t>
      </w:r>
    </w:p>
    <w:p>
      <w:pPr>
        <w:keepNext w:val="0"/>
        <w:keepLines w:val="0"/>
        <w:pageBreakBefore w:val="0"/>
        <w:widowControl w:val="0"/>
        <w:shd w:val="clear" w:color="auto" w:fill="auto"/>
        <w:kinsoku/>
        <w:overflowPunct/>
        <w:topLinePunct w:val="0"/>
        <w:autoSpaceDE/>
        <w:autoSpaceDN/>
        <w:bidi w:val="0"/>
        <w:adjustRightInd/>
        <w:snapToGrid/>
        <w:spacing w:before="0" w:after="0"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对全</w:t>
      </w:r>
      <w:r>
        <w:rPr>
          <w:rFonts w:hint="eastAsia" w:eastAsia="仿宋_GB2312" w:cs="Times New Roman"/>
          <w:sz w:val="32"/>
          <w:szCs w:val="32"/>
          <w:lang w:eastAsia="zh-CN"/>
        </w:rPr>
        <w:t>镇</w:t>
      </w:r>
      <w:r>
        <w:rPr>
          <w:rFonts w:hint="default" w:ascii="Times New Roman" w:hAnsi="Times New Roman" w:eastAsia="仿宋_GB2312" w:cs="Times New Roman"/>
          <w:sz w:val="32"/>
          <w:szCs w:val="32"/>
        </w:rPr>
        <w:t>所有农村户用厕所情况开展拉网式、地毯式、全方位的入户调查摸底，同步采集现有户厕图片信息，按照</w:t>
      </w:r>
      <w:r>
        <w:rPr>
          <w:rFonts w:hint="default" w:ascii="Times New Roman" w:hAnsi="Times New Roman" w:eastAsia="仿宋_GB2312" w:cs="Times New Roman"/>
          <w:sz w:val="32"/>
          <w:szCs w:val="32"/>
          <w:lang w:val="zh-CN" w:eastAsia="zh-CN"/>
        </w:rPr>
        <w:t>“一</w:t>
      </w:r>
      <w:r>
        <w:rPr>
          <w:rFonts w:hint="default" w:ascii="Times New Roman" w:hAnsi="Times New Roman" w:eastAsia="仿宋_GB2312" w:cs="Times New Roman"/>
          <w:sz w:val="32"/>
          <w:szCs w:val="32"/>
        </w:rPr>
        <w:t>户一档”的要求，建立农村家庭厕所档案，以村（社区</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为单位整理、装订、保管。</w:t>
      </w:r>
    </w:p>
    <w:p>
      <w:pPr>
        <w:keepNext w:val="0"/>
        <w:keepLines w:val="0"/>
        <w:pageBreakBefore w:val="0"/>
        <w:widowControl w:val="0"/>
        <w:shd w:val="clear" w:color="auto" w:fill="auto"/>
        <w:kinsoku/>
        <w:overflowPunct/>
        <w:topLinePunct w:val="0"/>
        <w:autoSpaceDE/>
        <w:autoSpaceDN/>
        <w:bidi w:val="0"/>
        <w:adjustRightInd/>
        <w:snapToGrid/>
        <w:spacing w:before="0" w:after="0"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（二</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对2013年以来各级财政支持改造的农村户用厕所（既包括农业农村部门牵头改建的户厕，也包括爱卫、环保等部门牵头的</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摸排问题进行汇总，建立户厕问题摸排整改台账，切实做到户厕问题摸排无死角（农户不在家的也要摸排</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、不遗漏。</w:t>
      </w:r>
    </w:p>
    <w:p>
      <w:pPr>
        <w:keepNext w:val="0"/>
        <w:keepLines w:val="0"/>
        <w:pageBreakBefore w:val="0"/>
        <w:widowControl w:val="0"/>
        <w:shd w:val="clear" w:color="auto" w:fill="auto"/>
        <w:kinsoku/>
        <w:overflowPunct/>
        <w:topLinePunct w:val="0"/>
        <w:autoSpaceDE/>
        <w:autoSpaceDN/>
        <w:bidi w:val="0"/>
        <w:adjustRightInd/>
        <w:snapToGrid/>
        <w:spacing w:before="0" w:after="0" w:line="560" w:lineRule="exact"/>
        <w:ind w:firstLine="640" w:firstLineChars="200"/>
        <w:jc w:val="both"/>
        <w:textAlignment w:val="auto"/>
        <w:rPr>
          <w:rFonts w:hint="default" w:ascii="Times New Roman" w:hAnsi="Times New Roman" w:eastAsia="黑体" w:cs="Times New Roman"/>
          <w:sz w:val="32"/>
          <w:szCs w:val="32"/>
        </w:rPr>
      </w:pPr>
      <w:bookmarkStart w:id="5" w:name="bookmark8"/>
      <w:r>
        <w:rPr>
          <w:rFonts w:hint="default" w:ascii="Times New Roman" w:hAnsi="Times New Roman" w:eastAsia="黑体" w:cs="Times New Roman"/>
          <w:sz w:val="32"/>
          <w:szCs w:val="32"/>
        </w:rPr>
        <w:t>三</w:t>
      </w:r>
      <w:bookmarkEnd w:id="5"/>
      <w:r>
        <w:rPr>
          <w:rFonts w:hint="default" w:ascii="Times New Roman" w:hAnsi="Times New Roman" w:eastAsia="黑体" w:cs="Times New Roman"/>
          <w:sz w:val="32"/>
          <w:szCs w:val="32"/>
        </w:rPr>
        <w:t>、摸排内容</w:t>
      </w:r>
    </w:p>
    <w:p>
      <w:pPr>
        <w:keepNext w:val="0"/>
        <w:keepLines w:val="0"/>
        <w:pageBreakBefore w:val="0"/>
        <w:widowControl w:val="0"/>
        <w:shd w:val="clear" w:color="auto" w:fill="auto"/>
        <w:kinsoku/>
        <w:overflowPunct/>
        <w:topLinePunct w:val="0"/>
        <w:autoSpaceDE/>
        <w:autoSpaceDN/>
        <w:bidi w:val="0"/>
        <w:adjustRightInd/>
        <w:snapToGrid/>
        <w:spacing w:before="0" w:after="0" w:line="560" w:lineRule="exact"/>
        <w:ind w:firstLine="643" w:firstLineChars="200"/>
        <w:jc w:val="both"/>
        <w:textAlignment w:val="auto"/>
        <w:rPr>
          <w:rFonts w:hint="default" w:ascii="Times New Roman" w:hAnsi="Times New Roman" w:eastAsia="仿宋_GB2312" w:cs="Times New Roman"/>
          <w:sz w:val="32"/>
          <w:szCs w:val="32"/>
        </w:rPr>
      </w:pPr>
      <w:bookmarkStart w:id="6" w:name="bookmark10"/>
      <w:bookmarkEnd w:id="6"/>
      <w:r>
        <w:rPr>
          <w:rFonts w:hint="default" w:ascii="Times New Roman" w:hAnsi="Times New Roman" w:eastAsia="仿宋_GB2312" w:cs="Times New Roman"/>
          <w:b/>
          <w:bCs/>
          <w:sz w:val="32"/>
          <w:szCs w:val="32"/>
          <w:lang w:val="en-US" w:eastAsia="zh-CN"/>
        </w:rPr>
        <w:t>1．</w:t>
      </w:r>
      <w:r>
        <w:rPr>
          <w:rFonts w:hint="default" w:ascii="Times New Roman" w:hAnsi="Times New Roman" w:eastAsia="仿宋_GB2312" w:cs="Times New Roman"/>
          <w:b/>
          <w:bCs/>
          <w:sz w:val="32"/>
          <w:szCs w:val="32"/>
        </w:rPr>
        <w:t>严重问题。</w:t>
      </w:r>
      <w:r>
        <w:rPr>
          <w:rFonts w:hint="default" w:ascii="Times New Roman" w:hAnsi="Times New Roman" w:eastAsia="仿宋_GB2312" w:cs="Times New Roman"/>
          <w:sz w:val="32"/>
          <w:szCs w:val="32"/>
        </w:rPr>
        <w:t>主要指未接入使用或无法使用的问题，包括因三格化粪池与厕屋距离较远、选址不当、标高有误等导致无法接通而不能使用的厕所，较严重的质量问题导致无法使用等问题列入无法使用的严重问题厕所类型。</w:t>
      </w:r>
    </w:p>
    <w:p>
      <w:pPr>
        <w:keepNext w:val="0"/>
        <w:keepLines w:val="0"/>
        <w:pageBreakBefore w:val="0"/>
        <w:widowControl w:val="0"/>
        <w:shd w:val="clear" w:color="auto" w:fill="auto"/>
        <w:kinsoku/>
        <w:overflowPunct/>
        <w:topLinePunct w:val="0"/>
        <w:autoSpaceDE/>
        <w:autoSpaceDN/>
        <w:bidi w:val="0"/>
        <w:adjustRightInd/>
        <w:snapToGrid/>
        <w:spacing w:before="0" w:after="0" w:line="560" w:lineRule="exact"/>
        <w:ind w:firstLine="643" w:firstLineChars="200"/>
        <w:jc w:val="both"/>
        <w:textAlignment w:val="auto"/>
        <w:rPr>
          <w:rFonts w:hint="default" w:ascii="Times New Roman" w:hAnsi="Times New Roman" w:eastAsia="仿宋_GB2312" w:cs="Times New Roman"/>
          <w:sz w:val="32"/>
          <w:szCs w:val="32"/>
        </w:rPr>
      </w:pPr>
      <w:bookmarkStart w:id="7" w:name="bookmark11"/>
      <w:bookmarkEnd w:id="7"/>
      <w:r>
        <w:rPr>
          <w:rFonts w:hint="default" w:ascii="Times New Roman" w:hAnsi="Times New Roman" w:eastAsia="仿宋_GB2312" w:cs="Times New Roman"/>
          <w:b/>
          <w:bCs/>
          <w:sz w:val="32"/>
          <w:szCs w:val="32"/>
          <w:lang w:val="en-US" w:eastAsia="zh-CN"/>
        </w:rPr>
        <w:t>2．</w:t>
      </w:r>
      <w:r>
        <w:rPr>
          <w:rFonts w:hint="default" w:ascii="Times New Roman" w:hAnsi="Times New Roman" w:eastAsia="仿宋_GB2312" w:cs="Times New Roman"/>
          <w:b/>
          <w:bCs/>
          <w:sz w:val="32"/>
          <w:szCs w:val="32"/>
        </w:rPr>
        <w:t>较大问题。</w:t>
      </w:r>
      <w:r>
        <w:rPr>
          <w:rFonts w:hint="default" w:ascii="Times New Roman" w:hAnsi="Times New Roman" w:eastAsia="仿宋_GB2312" w:cs="Times New Roman"/>
          <w:sz w:val="32"/>
          <w:szCs w:val="32"/>
        </w:rPr>
        <w:t>主要指产品质量、工程质量、改厕模式等存在较大问题，如化粪池体损坏、上浮、移位等整改难度较大问题，列入无法全年使用的较大问题厕所类型。</w:t>
      </w:r>
    </w:p>
    <w:p>
      <w:pPr>
        <w:keepNext w:val="0"/>
        <w:keepLines w:val="0"/>
        <w:pageBreakBefore w:val="0"/>
        <w:widowControl w:val="0"/>
        <w:shd w:val="clear" w:color="auto" w:fill="auto"/>
        <w:kinsoku/>
        <w:overflowPunct/>
        <w:topLinePunct w:val="0"/>
        <w:autoSpaceDE/>
        <w:autoSpaceDN/>
        <w:bidi w:val="0"/>
        <w:adjustRightInd/>
        <w:snapToGrid/>
        <w:spacing w:before="0" w:after="0" w:line="560" w:lineRule="exact"/>
        <w:ind w:firstLine="643" w:firstLineChars="200"/>
        <w:jc w:val="both"/>
        <w:textAlignment w:val="auto"/>
        <w:rPr>
          <w:rFonts w:hint="default" w:ascii="Times New Roman" w:hAnsi="Times New Roman" w:eastAsia="仿宋_GB2312" w:cs="Times New Roman"/>
          <w:sz w:val="32"/>
          <w:szCs w:val="32"/>
        </w:rPr>
      </w:pPr>
      <w:bookmarkStart w:id="8" w:name="bookmark12"/>
      <w:bookmarkEnd w:id="8"/>
      <w:r>
        <w:rPr>
          <w:rFonts w:hint="default" w:ascii="Times New Roman" w:hAnsi="Times New Roman" w:eastAsia="仿宋_GB2312" w:cs="Times New Roman"/>
          <w:b/>
          <w:bCs/>
          <w:sz w:val="32"/>
          <w:szCs w:val="32"/>
          <w:lang w:val="en-US" w:eastAsia="zh-CN"/>
        </w:rPr>
        <w:t>3．</w:t>
      </w:r>
      <w:r>
        <w:rPr>
          <w:rFonts w:hint="default" w:ascii="Times New Roman" w:hAnsi="Times New Roman" w:eastAsia="仿宋_GB2312" w:cs="Times New Roman"/>
          <w:b/>
          <w:bCs/>
          <w:sz w:val="32"/>
          <w:szCs w:val="32"/>
        </w:rPr>
        <w:t>一般问题。</w:t>
      </w:r>
      <w:r>
        <w:rPr>
          <w:rFonts w:hint="default" w:ascii="Times New Roman" w:hAnsi="Times New Roman" w:eastAsia="仿宋_GB2312" w:cs="Times New Roman"/>
          <w:sz w:val="32"/>
          <w:szCs w:val="32"/>
        </w:rPr>
        <w:t>主要指使用管护中存在的一般问题，如盖板破损、管道脱落、配件缺失、人工湿地未种植绿植等不影响正常使用，以及第一格取粪、锯断排气管、堆放杂物、倾倒垃圾等农户使用不当可立行立改的，列入一般问题厕所类型。</w:t>
      </w:r>
    </w:p>
    <w:p>
      <w:pPr>
        <w:keepNext w:val="0"/>
        <w:keepLines w:val="0"/>
        <w:pageBreakBefore w:val="0"/>
        <w:widowControl w:val="0"/>
        <w:shd w:val="clear" w:color="auto" w:fill="auto"/>
        <w:kinsoku/>
        <w:overflowPunct/>
        <w:topLinePunct w:val="0"/>
        <w:autoSpaceDE/>
        <w:autoSpaceDN/>
        <w:bidi w:val="0"/>
        <w:adjustRightInd/>
        <w:snapToGrid/>
        <w:spacing w:before="0" w:after="0" w:line="560" w:lineRule="exact"/>
        <w:ind w:firstLine="640"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四、</w:t>
      </w:r>
      <w:r>
        <w:rPr>
          <w:rFonts w:hint="eastAsia" w:eastAsia="黑体" w:cs="Times New Roman"/>
          <w:sz w:val="32"/>
          <w:szCs w:val="32"/>
          <w:lang w:eastAsia="zh-CN"/>
        </w:rPr>
        <w:t>时间要求</w:t>
      </w:r>
      <w:r>
        <w:rPr>
          <w:rFonts w:hint="default" w:ascii="Times New Roman" w:hAnsi="Times New Roman" w:eastAsia="楷体_GB2312" w:cs="Times New Roman"/>
          <w:b/>
          <w:bCs/>
          <w:sz w:val="32"/>
          <w:szCs w:val="32"/>
        </w:rPr>
        <w:t>（7月20日前</w:t>
      </w:r>
      <w:r>
        <w:rPr>
          <w:rFonts w:hint="eastAsia" w:ascii="Times New Roman" w:hAnsi="Times New Roman" w:eastAsia="楷体_GB2312" w:cs="Times New Roman"/>
          <w:b/>
          <w:bCs/>
          <w:sz w:val="32"/>
          <w:szCs w:val="32"/>
          <w:lang w:eastAsia="zh-CN"/>
        </w:rPr>
        <w:t>）</w:t>
      </w:r>
    </w:p>
    <w:p>
      <w:pPr>
        <w:keepNext w:val="0"/>
        <w:keepLines w:val="0"/>
        <w:pageBreakBefore w:val="0"/>
        <w:widowControl w:val="0"/>
        <w:shd w:val="clear" w:color="auto" w:fill="auto"/>
        <w:kinsoku/>
        <w:overflowPunct/>
        <w:topLinePunct w:val="0"/>
        <w:autoSpaceDE/>
        <w:autoSpaceDN/>
        <w:bidi w:val="0"/>
        <w:adjustRightInd/>
        <w:snapToGrid/>
        <w:spacing w:before="0" w:after="0" w:line="560" w:lineRule="exact"/>
        <w:ind w:firstLine="640" w:firstLineChars="200"/>
        <w:jc w:val="both"/>
        <w:textAlignment w:val="auto"/>
        <w:rPr>
          <w:rFonts w:hint="default" w:ascii="Times New Roman" w:hAnsi="Times New Roman" w:eastAsia="仿宋_GB2312" w:cs="Times New Roman"/>
          <w:sz w:val="32"/>
          <w:szCs w:val="32"/>
        </w:rPr>
      </w:pPr>
      <w:r>
        <w:rPr>
          <w:rFonts w:hint="eastAsia" w:eastAsia="仿宋_GB2312" w:cs="Times New Roman"/>
          <w:sz w:val="32"/>
          <w:szCs w:val="32"/>
          <w:lang w:eastAsia="zh-CN"/>
        </w:rPr>
        <w:t>各位网格干部</w:t>
      </w:r>
      <w:r>
        <w:rPr>
          <w:rFonts w:hint="default" w:ascii="Times New Roman" w:hAnsi="Times New Roman" w:eastAsia="仿宋_GB2312" w:cs="Times New Roman"/>
          <w:sz w:val="32"/>
          <w:szCs w:val="32"/>
        </w:rPr>
        <w:t>要按照</w:t>
      </w:r>
      <w:r>
        <w:rPr>
          <w:rFonts w:hint="default" w:ascii="Times New Roman" w:hAnsi="Times New Roman" w:eastAsia="仿宋_GB2312" w:cs="Times New Roman"/>
          <w:sz w:val="32"/>
          <w:szCs w:val="32"/>
          <w:lang w:val="zh-CN" w:eastAsia="zh-CN"/>
        </w:rPr>
        <w:t>“不漏</w:t>
      </w:r>
      <w:r>
        <w:rPr>
          <w:rFonts w:hint="default" w:ascii="Times New Roman" w:hAnsi="Times New Roman" w:eastAsia="仿宋_GB2312" w:cs="Times New Roman"/>
          <w:sz w:val="32"/>
          <w:szCs w:val="32"/>
        </w:rPr>
        <w:t>一户、不漏一厕”的总原则，开展拉网式、全方位大排查，逐村逐户排查到位，确保不遗漏，不留死角盲区。填报《宁乡市农村改厕情况入户调查摸底表》（附件1</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和《宁乡市农村厕所入户调查情况统计表》（附件2</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拍照记录相关情况，</w:t>
      </w:r>
      <w:r>
        <w:rPr>
          <w:rFonts w:hint="eastAsia" w:eastAsia="仿宋_GB2312" w:cs="Times New Roman"/>
          <w:sz w:val="32"/>
          <w:szCs w:val="32"/>
          <w:lang w:eastAsia="zh-CN"/>
        </w:rPr>
        <w:t>汇总</w:t>
      </w:r>
      <w:r>
        <w:rPr>
          <w:rFonts w:hint="default" w:ascii="Times New Roman" w:hAnsi="Times New Roman" w:eastAsia="仿宋_GB2312" w:cs="Times New Roman"/>
          <w:sz w:val="32"/>
          <w:szCs w:val="32"/>
        </w:rPr>
        <w:t>上报</w:t>
      </w:r>
      <w:r>
        <w:rPr>
          <w:rFonts w:hint="eastAsia" w:eastAsia="仿宋_GB2312" w:cs="Times New Roman"/>
          <w:sz w:val="32"/>
          <w:szCs w:val="32"/>
          <w:lang w:eastAsia="zh-CN"/>
        </w:rPr>
        <w:t>到各村（社区）专干手中</w:t>
      </w:r>
      <w:r>
        <w:rPr>
          <w:rFonts w:hint="default" w:ascii="Times New Roman" w:hAnsi="Times New Roman" w:eastAsia="仿宋_GB2312" w:cs="Times New Roman"/>
          <w:sz w:val="32"/>
          <w:szCs w:val="32"/>
        </w:rPr>
        <w:t>。</w:t>
      </w:r>
      <w:r>
        <w:rPr>
          <w:rFonts w:hint="default" w:ascii="Times New Roman" w:hAnsi="Times New Roman" w:eastAsia="仿宋_GB2312" w:cs="Times New Roman"/>
          <w:b/>
          <w:bCs/>
          <w:sz w:val="32"/>
          <w:szCs w:val="32"/>
        </w:rPr>
        <w:t>对2013年以来各级财政支持改造的农村户用厕所中发现问题的还</w:t>
      </w:r>
      <w:r>
        <w:rPr>
          <w:rFonts w:hint="default" w:ascii="Times New Roman" w:hAnsi="Times New Roman" w:eastAsia="仿宋_GB2312" w:cs="Times New Roman"/>
          <w:sz w:val="32"/>
          <w:szCs w:val="32"/>
        </w:rPr>
        <w:t>需填报《宁乡市农村厕所问题摸排整改台账》（附件3</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和《宁乡市农村厕所问题摸排整改情况汇总表</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（附件4</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val="0"/>
        <w:autoSpaceDN w:val="0"/>
        <w:bidi w:val="0"/>
        <w:adjustRightInd/>
        <w:snapToGrid/>
        <w:spacing w:line="570" w:lineRule="exact"/>
        <w:ind w:firstLine="660"/>
        <w:jc w:val="left"/>
        <w:textAlignment w:val="auto"/>
        <w:rPr>
          <w:rFonts w:hint="default" w:ascii="Times New Roman" w:hAnsi="Times New Roman" w:cs="Times New Roman"/>
          <w:spacing w:val="0"/>
          <w:w w:val="100"/>
        </w:rPr>
      </w:pPr>
      <w:r>
        <w:rPr>
          <w:rFonts w:hint="eastAsia" w:ascii="Times New Roman" w:hAnsi="Times New Roman" w:eastAsia="黑体" w:cs="Times New Roman"/>
          <w:bCs/>
          <w:color w:val="000000"/>
          <w:kern w:val="0"/>
          <w:sz w:val="32"/>
          <w:szCs w:val="32"/>
          <w:lang w:eastAsia="zh-CN"/>
        </w:rPr>
        <w:t>五</w:t>
      </w:r>
      <w:r>
        <w:rPr>
          <w:rFonts w:hint="default" w:ascii="Times New Roman" w:hAnsi="Times New Roman" w:eastAsia="黑体" w:cs="Times New Roman"/>
          <w:bCs/>
          <w:color w:val="000000"/>
          <w:kern w:val="0"/>
          <w:sz w:val="32"/>
          <w:szCs w:val="32"/>
        </w:rPr>
        <w:t>、</w:t>
      </w:r>
      <w:r>
        <w:rPr>
          <w:rFonts w:hint="default" w:ascii="Times New Roman" w:hAnsi="Times New Roman" w:eastAsia="黑体" w:cs="Times New Roman"/>
          <w:bCs/>
          <w:color w:val="000000"/>
          <w:kern w:val="0"/>
          <w:sz w:val="32"/>
          <w:szCs w:val="32"/>
          <w:lang w:eastAsia="zh-CN"/>
        </w:rPr>
        <w:t>成立</w:t>
      </w:r>
      <w:r>
        <w:rPr>
          <w:rFonts w:hint="default" w:ascii="Times New Roman" w:hAnsi="Times New Roman" w:eastAsia="黑体" w:cs="Times New Roman"/>
          <w:bCs/>
          <w:color w:val="000000"/>
          <w:kern w:val="0"/>
          <w:sz w:val="32"/>
          <w:szCs w:val="32"/>
        </w:rPr>
        <w:t>组织机构</w:t>
      </w:r>
    </w:p>
    <w:p>
      <w:pPr>
        <w:keepNext w:val="0"/>
        <w:keepLines w:val="0"/>
        <w:pageBreakBefore w:val="0"/>
        <w:widowControl w:val="0"/>
        <w:kinsoku/>
        <w:wordWrap/>
        <w:overflowPunct/>
        <w:topLinePunct w:val="0"/>
        <w:autoSpaceDE/>
        <w:autoSpaceDN/>
        <w:bidi w:val="0"/>
        <w:adjustRightInd w:val="0"/>
        <w:snapToGrid w:val="0"/>
        <w:spacing w:line="650" w:lineRule="exact"/>
        <w:ind w:firstLine="640" w:firstLineChars="200"/>
        <w:jc w:val="left"/>
        <w:textAlignment w:val="auto"/>
        <w:rPr>
          <w:rFonts w:hint="eastAsia" w:ascii="楷体_GB2312" w:hAnsi="仿宋_GB2312" w:eastAsia="楷体_GB2312" w:cs="仿宋_GB2312"/>
          <w:b/>
          <w:bCs/>
          <w:kern w:val="2"/>
          <w:sz w:val="32"/>
          <w:szCs w:val="32"/>
          <w:lang w:val="en-US" w:eastAsia="zh-CN" w:bidi="ar-SA"/>
        </w:rPr>
      </w:pPr>
      <w:r>
        <w:rPr>
          <w:rFonts w:hint="default" w:ascii="Times New Roman" w:hAnsi="Times New Roman" w:eastAsia="仿宋_GB2312" w:cs="Times New Roman"/>
          <w:spacing w:val="0"/>
          <w:w w:val="100"/>
          <w:sz w:val="32"/>
          <w:szCs w:val="32"/>
          <w:lang w:val="zh-CN" w:eastAsia="zh-CN" w:bidi="zh-CN"/>
        </w:rPr>
        <w:t>1</w:t>
      </w:r>
      <w:r>
        <w:rPr>
          <w:rFonts w:hint="eastAsia" w:ascii="Times New Roman" w:hAnsi="Times New Roman" w:eastAsia="仿宋_GB2312" w:cs="Times New Roman"/>
          <w:spacing w:val="0"/>
          <w:w w:val="100"/>
          <w:sz w:val="32"/>
          <w:szCs w:val="32"/>
          <w:lang w:val="zh-CN" w:eastAsia="zh-CN" w:bidi="zh-CN"/>
        </w:rPr>
        <w:t>．</w:t>
      </w:r>
      <w:r>
        <w:rPr>
          <w:rFonts w:hint="default" w:ascii="Times New Roman" w:hAnsi="Times New Roman" w:eastAsia="仿宋_GB2312" w:cs="Times New Roman"/>
          <w:spacing w:val="0"/>
          <w:w w:val="100"/>
          <w:sz w:val="32"/>
          <w:szCs w:val="32"/>
          <w:lang w:val="zh-CN" w:eastAsia="zh-CN" w:bidi="zh-CN"/>
        </w:rPr>
        <w:t>成立坝塘镇</w:t>
      </w:r>
      <w:r>
        <w:rPr>
          <w:rFonts w:hint="eastAsia" w:ascii="Times New Roman" w:hAnsi="Times New Roman" w:eastAsia="仿宋_GB2312" w:cs="Times New Roman"/>
          <w:spacing w:val="0"/>
          <w:w w:val="100"/>
          <w:sz w:val="32"/>
          <w:szCs w:val="32"/>
          <w:lang w:val="en-US" w:eastAsia="zh-CN" w:bidi="zh-CN"/>
        </w:rPr>
        <w:t>农村户厕问题摸排整改再“回头看”工作领导小组，全面负责农村户厕问题摸排整改再“回头看”工作的统一领导和协调指挥。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sz w:val="32"/>
          <w:szCs w:val="32"/>
          <w:lang w:eastAsia="zh-CN"/>
        </w:rPr>
      </w:pPr>
      <w:r>
        <w:rPr>
          <w:rFonts w:hint="eastAsia" w:ascii="楷体_GB2312" w:hAnsi="楷体_GB2312" w:eastAsia="楷体_GB2312" w:cs="楷体_GB2312"/>
          <w:b/>
          <w:bCs/>
          <w:sz w:val="32"/>
          <w:szCs w:val="32"/>
        </w:rPr>
        <w:t>组  长：</w:t>
      </w:r>
      <w:r>
        <w:rPr>
          <w:rFonts w:hint="eastAsia" w:ascii="仿宋_GB2312" w:hAnsi="仿宋_GB2312" w:eastAsia="仿宋_GB2312" w:cs="仿宋_GB2312"/>
          <w:sz w:val="32"/>
          <w:szCs w:val="32"/>
          <w:lang w:val="en-US" w:eastAsia="zh-CN"/>
        </w:rPr>
        <w:t>张慧明</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sz w:val="32"/>
          <w:szCs w:val="32"/>
          <w:lang w:eastAsia="zh-CN"/>
        </w:rPr>
      </w:pPr>
      <w:r>
        <w:rPr>
          <w:rFonts w:hint="eastAsia" w:ascii="楷体_GB2312" w:hAnsi="楷体_GB2312" w:eastAsia="楷体_GB2312" w:cs="楷体_GB2312"/>
          <w:b/>
          <w:bCs/>
          <w:sz w:val="32"/>
          <w:szCs w:val="32"/>
        </w:rPr>
        <w:t>副组长：</w:t>
      </w:r>
      <w:r>
        <w:rPr>
          <w:rFonts w:hint="eastAsia" w:ascii="仿宋_GB2312" w:hAnsi="仿宋_GB2312" w:eastAsia="仿宋_GB2312" w:cs="仿宋_GB2312"/>
          <w:sz w:val="32"/>
          <w:szCs w:val="32"/>
          <w:lang w:val="en-US" w:eastAsia="zh-CN"/>
        </w:rPr>
        <w:t>邹  鑫</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spacing w:val="0"/>
          <w:w w:val="100"/>
          <w:sz w:val="32"/>
          <w:szCs w:val="32"/>
          <w:lang w:val="zh-CN" w:eastAsia="zh-CN" w:bidi="zh-CN"/>
        </w:rPr>
      </w:pPr>
      <w:r>
        <w:rPr>
          <w:rFonts w:hint="eastAsia" w:ascii="楷体_GB2312" w:hAnsi="楷体_GB2312" w:eastAsia="楷体_GB2312" w:cs="楷体_GB2312"/>
          <w:b/>
          <w:bCs/>
          <w:sz w:val="32"/>
          <w:szCs w:val="32"/>
        </w:rPr>
        <w:t>组  员：</w:t>
      </w:r>
      <w:r>
        <w:rPr>
          <w:rFonts w:hint="eastAsia" w:ascii="仿宋_GB2312" w:hAnsi="仿宋_GB2312" w:eastAsia="仿宋_GB2312"/>
          <w:spacing w:val="0"/>
          <w:w w:val="100"/>
          <w:sz w:val="32"/>
          <w:szCs w:val="32"/>
          <w:lang w:val="zh-CN" w:eastAsia="zh-CN" w:bidi="zh-CN"/>
        </w:rPr>
        <w:t>李新剑</w:t>
      </w:r>
      <w:r>
        <w:rPr>
          <w:rFonts w:hint="eastAsia" w:ascii="仿宋_GB2312" w:hAnsi="仿宋_GB2312" w:eastAsia="仿宋_GB2312"/>
          <w:spacing w:val="0"/>
          <w:w w:val="100"/>
          <w:sz w:val="32"/>
          <w:szCs w:val="32"/>
          <w:lang w:val="en-US" w:eastAsia="zh-CN" w:bidi="zh-CN"/>
        </w:rPr>
        <w:t xml:space="preserve">  </w:t>
      </w:r>
      <w:r>
        <w:rPr>
          <w:rFonts w:hint="eastAsia" w:ascii="仿宋_GB2312" w:hAnsi="仿宋_GB2312" w:eastAsia="仿宋_GB2312"/>
          <w:spacing w:val="0"/>
          <w:w w:val="100"/>
          <w:sz w:val="32"/>
          <w:szCs w:val="32"/>
          <w:lang w:val="zh-CN" w:eastAsia="zh-CN" w:bidi="zh-CN"/>
        </w:rPr>
        <w:t>肖</w:t>
      </w:r>
      <w:r>
        <w:rPr>
          <w:rFonts w:hint="eastAsia" w:ascii="仿宋_GB2312" w:hAnsi="仿宋_GB2312" w:eastAsia="仿宋_GB2312"/>
          <w:spacing w:val="0"/>
          <w:w w:val="100"/>
          <w:sz w:val="32"/>
          <w:szCs w:val="32"/>
          <w:lang w:val="en-US" w:eastAsia="zh-CN" w:bidi="zh-CN"/>
        </w:rPr>
        <w:t xml:space="preserve">  </w:t>
      </w:r>
      <w:r>
        <w:rPr>
          <w:rFonts w:hint="eastAsia" w:ascii="仿宋_GB2312" w:hAnsi="仿宋_GB2312" w:eastAsia="仿宋_GB2312"/>
          <w:spacing w:val="0"/>
          <w:w w:val="100"/>
          <w:sz w:val="32"/>
          <w:szCs w:val="32"/>
          <w:lang w:val="zh-CN" w:eastAsia="zh-CN" w:bidi="zh-CN"/>
        </w:rPr>
        <w:t>飞</w:t>
      </w:r>
      <w:r>
        <w:rPr>
          <w:rFonts w:hint="eastAsia" w:ascii="仿宋_GB2312" w:hAnsi="仿宋_GB2312" w:eastAsia="仿宋_GB2312"/>
          <w:spacing w:val="0"/>
          <w:w w:val="100"/>
          <w:sz w:val="32"/>
          <w:szCs w:val="32"/>
          <w:lang w:val="en-US" w:eastAsia="zh-CN" w:bidi="zh-CN"/>
        </w:rPr>
        <w:t xml:space="preserve">  </w:t>
      </w:r>
      <w:r>
        <w:rPr>
          <w:rFonts w:hint="eastAsia" w:ascii="仿宋_GB2312" w:hAnsi="仿宋_GB2312" w:eastAsia="仿宋_GB2312"/>
          <w:spacing w:val="0"/>
          <w:w w:val="100"/>
          <w:sz w:val="32"/>
          <w:szCs w:val="32"/>
          <w:lang w:val="zh-CN" w:eastAsia="zh-CN" w:bidi="zh-CN"/>
        </w:rPr>
        <w:t>肖立云</w:t>
      </w:r>
      <w:r>
        <w:rPr>
          <w:rFonts w:hint="eastAsia" w:ascii="仿宋_GB2312" w:hAnsi="仿宋_GB2312" w:eastAsia="仿宋_GB2312"/>
          <w:spacing w:val="0"/>
          <w:w w:val="100"/>
          <w:sz w:val="32"/>
          <w:szCs w:val="32"/>
          <w:lang w:val="en-US" w:eastAsia="zh-CN" w:bidi="zh-CN"/>
        </w:rPr>
        <w:t xml:space="preserve">  </w:t>
      </w:r>
      <w:r>
        <w:rPr>
          <w:rFonts w:hint="eastAsia" w:ascii="仿宋_GB2312" w:hAnsi="仿宋_GB2312" w:eastAsia="仿宋_GB2312"/>
          <w:spacing w:val="0"/>
          <w:w w:val="100"/>
          <w:sz w:val="32"/>
          <w:szCs w:val="32"/>
          <w:lang w:val="zh-CN" w:eastAsia="zh-CN" w:bidi="zh-CN"/>
        </w:rPr>
        <w:t>彭</w:t>
      </w:r>
      <w:r>
        <w:rPr>
          <w:rFonts w:hint="eastAsia" w:ascii="仿宋_GB2312" w:hAnsi="仿宋_GB2312" w:eastAsia="仿宋_GB2312"/>
          <w:spacing w:val="0"/>
          <w:w w:val="100"/>
          <w:sz w:val="32"/>
          <w:szCs w:val="32"/>
          <w:lang w:val="en-US" w:eastAsia="zh-CN" w:bidi="zh-CN"/>
        </w:rPr>
        <w:t xml:space="preserve">  </w:t>
      </w:r>
      <w:r>
        <w:rPr>
          <w:rFonts w:hint="eastAsia" w:ascii="仿宋_GB2312" w:hAnsi="仿宋_GB2312" w:eastAsia="仿宋_GB2312"/>
          <w:spacing w:val="0"/>
          <w:w w:val="100"/>
          <w:sz w:val="32"/>
          <w:szCs w:val="32"/>
          <w:lang w:val="zh-CN" w:eastAsia="zh-CN" w:bidi="zh-CN"/>
        </w:rPr>
        <w:t>敏</w:t>
      </w:r>
      <w:r>
        <w:rPr>
          <w:rFonts w:hint="eastAsia" w:ascii="仿宋_GB2312" w:hAnsi="仿宋_GB2312" w:eastAsia="仿宋_GB2312"/>
          <w:spacing w:val="0"/>
          <w:w w:val="100"/>
          <w:sz w:val="32"/>
          <w:szCs w:val="32"/>
          <w:lang w:val="en-US" w:eastAsia="zh-CN" w:bidi="zh-CN"/>
        </w:rPr>
        <w:t xml:space="preserve">  </w:t>
      </w:r>
      <w:r>
        <w:rPr>
          <w:rFonts w:hint="eastAsia" w:ascii="仿宋_GB2312" w:hAnsi="仿宋_GB2312" w:eastAsia="仿宋_GB2312"/>
          <w:spacing w:val="0"/>
          <w:w w:val="100"/>
          <w:sz w:val="32"/>
          <w:szCs w:val="32"/>
          <w:lang w:val="zh-CN" w:eastAsia="zh-CN" w:bidi="zh-CN"/>
        </w:rPr>
        <w:t>周国强</w:t>
      </w:r>
    </w:p>
    <w:p>
      <w:pPr>
        <w:keepNext w:val="0"/>
        <w:keepLines w:val="0"/>
        <w:pageBreakBefore w:val="0"/>
        <w:widowControl w:val="0"/>
        <w:kinsoku/>
        <w:wordWrap/>
        <w:overflowPunct/>
        <w:topLinePunct w:val="0"/>
        <w:autoSpaceDE w:val="0"/>
        <w:autoSpaceDN w:val="0"/>
        <w:bidi w:val="0"/>
        <w:adjustRightInd/>
        <w:snapToGrid/>
        <w:spacing w:before="0" w:beforeAutospacing="0" w:after="0" w:afterAutospacing="0" w:line="560" w:lineRule="exact"/>
        <w:ind w:firstLine="1920" w:firstLineChars="600"/>
        <w:jc w:val="left"/>
        <w:textAlignment w:val="auto"/>
        <w:rPr>
          <w:rFonts w:hint="eastAsia" w:ascii="仿宋_GB2312" w:hAnsi="仿宋_GB2312" w:eastAsia="仿宋_GB2312"/>
          <w:spacing w:val="0"/>
          <w:w w:val="100"/>
          <w:sz w:val="32"/>
          <w:szCs w:val="32"/>
          <w:lang w:val="zh-CN" w:eastAsia="zh-CN" w:bidi="zh-CN"/>
        </w:rPr>
      </w:pPr>
      <w:r>
        <w:rPr>
          <w:rFonts w:hint="eastAsia" w:ascii="仿宋_GB2312" w:hAnsi="仿宋_GB2312" w:eastAsia="仿宋_GB2312"/>
          <w:spacing w:val="0"/>
          <w:w w:val="100"/>
          <w:sz w:val="32"/>
          <w:szCs w:val="32"/>
          <w:lang w:val="zh-CN" w:eastAsia="zh-CN" w:bidi="zh-CN"/>
        </w:rPr>
        <w:t>周志华</w:t>
      </w:r>
      <w:r>
        <w:rPr>
          <w:rFonts w:hint="eastAsia" w:ascii="仿宋_GB2312" w:hAnsi="仿宋_GB2312" w:eastAsia="仿宋_GB2312"/>
          <w:spacing w:val="0"/>
          <w:w w:val="100"/>
          <w:sz w:val="32"/>
          <w:szCs w:val="32"/>
          <w:lang w:val="en-US" w:eastAsia="zh-CN" w:bidi="zh-CN"/>
        </w:rPr>
        <w:t xml:space="preserve">  </w:t>
      </w:r>
      <w:r>
        <w:rPr>
          <w:rFonts w:hint="eastAsia" w:ascii="仿宋_GB2312" w:hAnsi="仿宋_GB2312" w:eastAsia="仿宋_GB2312"/>
          <w:spacing w:val="0"/>
          <w:w w:val="100"/>
          <w:sz w:val="32"/>
          <w:szCs w:val="32"/>
          <w:lang w:val="zh-CN" w:eastAsia="zh-CN" w:bidi="zh-CN"/>
        </w:rPr>
        <w:t>邓峰煜</w:t>
      </w:r>
      <w:r>
        <w:rPr>
          <w:rFonts w:hint="eastAsia" w:ascii="仿宋_GB2312" w:hAnsi="仿宋_GB2312" w:eastAsia="仿宋_GB2312"/>
          <w:spacing w:val="0"/>
          <w:w w:val="100"/>
          <w:sz w:val="32"/>
          <w:szCs w:val="32"/>
          <w:lang w:val="en-US" w:eastAsia="zh-CN" w:bidi="zh-CN"/>
        </w:rPr>
        <w:t xml:space="preserve">  </w:t>
      </w:r>
      <w:r>
        <w:rPr>
          <w:rFonts w:hint="eastAsia" w:ascii="仿宋_GB2312" w:hAnsi="仿宋_GB2312" w:eastAsia="仿宋_GB2312"/>
          <w:spacing w:val="0"/>
          <w:w w:val="100"/>
          <w:sz w:val="32"/>
          <w:szCs w:val="32"/>
          <w:lang w:val="zh-CN" w:eastAsia="zh-CN" w:bidi="zh-CN"/>
        </w:rPr>
        <w:t>杨玉姣</w:t>
      </w:r>
      <w:r>
        <w:rPr>
          <w:rFonts w:hint="eastAsia" w:ascii="仿宋_GB2312" w:hAnsi="仿宋_GB2312" w:eastAsia="仿宋_GB2312"/>
          <w:spacing w:val="0"/>
          <w:w w:val="100"/>
          <w:sz w:val="32"/>
          <w:szCs w:val="32"/>
          <w:lang w:val="en-US" w:eastAsia="zh-CN" w:bidi="zh-CN"/>
        </w:rPr>
        <w:t xml:space="preserve">  </w:t>
      </w:r>
      <w:r>
        <w:rPr>
          <w:rFonts w:hint="eastAsia" w:ascii="仿宋_GB2312" w:hAnsi="仿宋_GB2312" w:eastAsia="仿宋_GB2312"/>
          <w:spacing w:val="0"/>
          <w:w w:val="100"/>
          <w:sz w:val="32"/>
          <w:szCs w:val="32"/>
          <w:lang w:val="zh-CN" w:eastAsia="zh-CN" w:bidi="zh-CN"/>
        </w:rPr>
        <w:t>孟曙光</w:t>
      </w:r>
      <w:r>
        <w:rPr>
          <w:rFonts w:hint="eastAsia" w:ascii="仿宋_GB2312" w:hAnsi="仿宋_GB2312" w:eastAsia="仿宋_GB2312"/>
          <w:spacing w:val="0"/>
          <w:w w:val="100"/>
          <w:sz w:val="32"/>
          <w:szCs w:val="32"/>
          <w:lang w:val="en-US" w:eastAsia="zh-CN" w:bidi="zh-CN"/>
        </w:rPr>
        <w:t xml:space="preserve">  </w:t>
      </w:r>
      <w:r>
        <w:rPr>
          <w:rFonts w:hint="eastAsia" w:ascii="仿宋_GB2312" w:hAnsi="仿宋_GB2312" w:eastAsia="仿宋_GB2312"/>
          <w:spacing w:val="0"/>
          <w:w w:val="100"/>
          <w:sz w:val="32"/>
          <w:szCs w:val="32"/>
          <w:lang w:val="zh-CN" w:eastAsia="zh-CN" w:bidi="zh-CN"/>
        </w:rPr>
        <w:t>曾萍旺</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outlineLvl w:val="9"/>
        <w:rPr>
          <w:rFonts w:hint="default" w:ascii="Times New Roman" w:hAnsi="Times New Roman" w:eastAsia="仿宋_GB2312" w:cs="Times New Roman"/>
          <w:spacing w:val="0"/>
          <w:w w:val="100"/>
          <w:sz w:val="22"/>
          <w:szCs w:val="22"/>
          <w:lang w:val="zh-CN" w:eastAsia="zh-CN" w:bidi="zh-CN"/>
        </w:rPr>
      </w:pPr>
      <w:r>
        <w:rPr>
          <w:rFonts w:hint="eastAsia" w:ascii="仿宋_GB2312" w:hAnsi="仿宋_GB2312" w:eastAsia="仿宋_GB2312"/>
          <w:spacing w:val="0"/>
          <w:w w:val="100"/>
          <w:sz w:val="32"/>
          <w:szCs w:val="32"/>
          <w:lang w:val="zh-CN" w:eastAsia="zh-CN" w:bidi="zh-CN"/>
        </w:rPr>
        <w:t>邓</w:t>
      </w:r>
      <w:r>
        <w:rPr>
          <w:rFonts w:hint="eastAsia" w:ascii="仿宋_GB2312" w:hAnsi="仿宋_GB2312" w:eastAsia="仿宋_GB2312"/>
          <w:spacing w:val="0"/>
          <w:w w:val="100"/>
          <w:sz w:val="32"/>
          <w:szCs w:val="32"/>
          <w:lang w:val="en-US" w:eastAsia="zh-CN" w:bidi="zh-CN"/>
        </w:rPr>
        <w:t xml:space="preserve">  </w:t>
      </w:r>
      <w:r>
        <w:rPr>
          <w:rFonts w:hint="eastAsia" w:ascii="仿宋_GB2312" w:hAnsi="仿宋_GB2312" w:eastAsia="仿宋_GB2312"/>
          <w:spacing w:val="0"/>
          <w:w w:val="100"/>
          <w:sz w:val="32"/>
          <w:szCs w:val="32"/>
          <w:lang w:val="zh-CN" w:eastAsia="zh-CN" w:bidi="zh-CN"/>
        </w:rPr>
        <w:t>博</w:t>
      </w:r>
      <w:r>
        <w:rPr>
          <w:rFonts w:ascii="Times New Roman" w:hAnsi="Times New Roman" w:eastAsia="仿宋_GB2312"/>
          <w:spacing w:val="0"/>
          <w:w w:val="100"/>
          <w:sz w:val="22"/>
          <w:szCs w:val="22"/>
          <w:lang w:val="zh-CN" w:eastAsia="zh-CN" w:bidi="zh-CN"/>
        </w:rPr>
        <w:t>（常务）</w:t>
      </w:r>
      <w:r>
        <w:rPr>
          <w:rFonts w:hint="eastAsia" w:ascii="仿宋_GB2312" w:hAnsi="仿宋_GB2312" w:eastAsia="仿宋_GB2312"/>
          <w:spacing w:val="0"/>
          <w:w w:val="100"/>
          <w:sz w:val="32"/>
          <w:szCs w:val="32"/>
          <w:lang w:val="en-US" w:eastAsia="zh-CN" w:bidi="zh-CN"/>
        </w:rPr>
        <w:t xml:space="preserve">    </w:t>
      </w:r>
      <w:r>
        <w:rPr>
          <w:rFonts w:hint="eastAsia" w:ascii="仿宋_GB2312" w:hAnsi="仿宋_GB2312" w:eastAsia="仿宋_GB2312"/>
          <w:spacing w:val="0"/>
          <w:w w:val="100"/>
          <w:sz w:val="32"/>
          <w:szCs w:val="32"/>
          <w:lang w:val="zh-CN" w:eastAsia="zh-CN" w:bidi="zh-CN"/>
        </w:rPr>
        <w:t>隆友鹏</w:t>
      </w:r>
    </w:p>
    <w:p>
      <w:pPr>
        <w:pStyle w:val="4"/>
        <w:keepNext w:val="0"/>
        <w:keepLines w:val="0"/>
        <w:pageBreakBefore w:val="0"/>
        <w:widowControl w:val="0"/>
        <w:kinsoku/>
        <w:wordWrap/>
        <w:overflowPunct/>
        <w:topLinePunct w:val="0"/>
        <w:autoSpaceDE w:val="0"/>
        <w:autoSpaceDN w:val="0"/>
        <w:bidi w:val="0"/>
        <w:adjustRightInd/>
        <w:snapToGrid/>
        <w:spacing w:before="0" w:line="570" w:lineRule="exact"/>
        <w:ind w:left="0" w:right="0" w:firstLine="641"/>
        <w:jc w:val="both"/>
        <w:textAlignment w:val="auto"/>
        <w:rPr>
          <w:rFonts w:hint="default" w:ascii="Times New Roman" w:hAnsi="Times New Roman" w:eastAsia="仿宋_GB2312" w:cs="Times New Roman"/>
          <w:spacing w:val="0"/>
          <w:w w:val="100"/>
          <w:sz w:val="32"/>
          <w:szCs w:val="32"/>
          <w:lang w:val="zh-CN" w:eastAsia="zh-CN" w:bidi="zh-CN"/>
        </w:rPr>
      </w:pPr>
      <w:r>
        <w:rPr>
          <w:rFonts w:hint="default" w:ascii="仿宋_GB2312" w:hAnsi="仿宋_GB2312" w:eastAsia="仿宋_GB2312" w:cs="仿宋_GB2312"/>
          <w:spacing w:val="0"/>
          <w:w w:val="100"/>
          <w:sz w:val="32"/>
          <w:szCs w:val="32"/>
          <w:lang w:val="zh-CN" w:eastAsia="zh-CN" w:bidi="zh-CN"/>
        </w:rPr>
        <w:t>成  员</w:t>
      </w:r>
      <w:r>
        <w:rPr>
          <w:rFonts w:hint="default" w:ascii="Times New Roman" w:hAnsi="Times New Roman" w:eastAsia="仿宋_GB2312" w:cs="Times New Roman"/>
          <w:spacing w:val="0"/>
          <w:w w:val="100"/>
          <w:sz w:val="32"/>
          <w:szCs w:val="32"/>
          <w:lang w:val="zh-CN" w:eastAsia="zh-CN" w:bidi="zh-CN"/>
        </w:rPr>
        <w:t>：各</w:t>
      </w:r>
      <w:r>
        <w:rPr>
          <w:rFonts w:hint="eastAsia" w:ascii="Times New Roman" w:hAnsi="Times New Roman" w:eastAsia="仿宋_GB2312" w:cs="Times New Roman"/>
          <w:spacing w:val="0"/>
          <w:w w:val="100"/>
          <w:sz w:val="32"/>
          <w:szCs w:val="32"/>
          <w:lang w:val="zh-CN" w:eastAsia="zh-CN" w:bidi="zh-CN"/>
        </w:rPr>
        <w:t>线办</w:t>
      </w:r>
      <w:r>
        <w:rPr>
          <w:rFonts w:hint="default" w:ascii="Times New Roman" w:hAnsi="Times New Roman" w:eastAsia="仿宋_GB2312" w:cs="Times New Roman"/>
          <w:spacing w:val="0"/>
          <w:w w:val="100"/>
          <w:sz w:val="32"/>
          <w:szCs w:val="32"/>
          <w:lang w:val="zh-CN" w:eastAsia="zh-CN" w:bidi="zh-CN"/>
        </w:rPr>
        <w:t>主任，联村干部，各村（社区）党总支书记、</w:t>
      </w:r>
      <w:r>
        <w:rPr>
          <w:rFonts w:hint="eastAsia" w:ascii="Times New Roman" w:hAnsi="Times New Roman" w:eastAsia="仿宋_GB2312" w:cs="Times New Roman"/>
          <w:spacing w:val="0"/>
          <w:w w:val="100"/>
          <w:sz w:val="32"/>
          <w:szCs w:val="32"/>
          <w:lang w:val="zh-CN" w:eastAsia="zh-CN" w:bidi="zh-CN"/>
        </w:rPr>
        <w:t>各村（社区）专干</w:t>
      </w:r>
      <w:r>
        <w:rPr>
          <w:rFonts w:hint="default" w:ascii="Times New Roman" w:hAnsi="Times New Roman" w:eastAsia="仿宋_GB2312" w:cs="Times New Roman"/>
          <w:spacing w:val="0"/>
          <w:w w:val="100"/>
          <w:sz w:val="32"/>
          <w:szCs w:val="32"/>
          <w:lang w:val="zh-CN" w:eastAsia="zh-CN" w:bidi="zh-CN"/>
        </w:rPr>
        <w:t>。</w:t>
      </w:r>
    </w:p>
    <w:p>
      <w:pPr>
        <w:pStyle w:val="4"/>
        <w:keepNext w:val="0"/>
        <w:keepLines w:val="0"/>
        <w:pageBreakBefore w:val="0"/>
        <w:widowControl w:val="0"/>
        <w:kinsoku/>
        <w:wordWrap/>
        <w:overflowPunct/>
        <w:topLinePunct w:val="0"/>
        <w:autoSpaceDE w:val="0"/>
        <w:autoSpaceDN w:val="0"/>
        <w:bidi w:val="0"/>
        <w:adjustRightInd/>
        <w:snapToGrid/>
        <w:spacing w:before="0" w:line="570" w:lineRule="exact"/>
        <w:ind w:left="0" w:right="0" w:firstLine="641"/>
        <w:jc w:val="both"/>
        <w:textAlignment w:val="auto"/>
        <w:rPr>
          <w:rFonts w:hint="eastAsia" w:ascii="仿宋_GB2312" w:hAnsi="仿宋_GB2312" w:eastAsia="仿宋_GB2312" w:cs="仿宋_GB2312"/>
          <w:spacing w:val="0"/>
          <w:w w:val="100"/>
          <w:sz w:val="32"/>
          <w:szCs w:val="32"/>
          <w:lang w:val="zh-CN" w:eastAsia="zh-CN" w:bidi="zh-CN"/>
        </w:rPr>
      </w:pPr>
      <w:r>
        <w:rPr>
          <w:rFonts w:hint="default" w:ascii="Times New Roman" w:hAnsi="Times New Roman" w:eastAsia="仿宋_GB2312" w:cs="Times New Roman"/>
          <w:spacing w:val="0"/>
          <w:w w:val="100"/>
          <w:sz w:val="32"/>
          <w:szCs w:val="32"/>
          <w:lang w:val="zh-CN" w:eastAsia="zh-CN" w:bidi="zh-CN"/>
        </w:rPr>
        <w:t>2</w:t>
      </w:r>
      <w:r>
        <w:rPr>
          <w:rFonts w:hint="eastAsia" w:ascii="Times New Roman" w:hAnsi="Times New Roman" w:eastAsia="仿宋_GB2312" w:cs="Times New Roman"/>
          <w:spacing w:val="0"/>
          <w:w w:val="100"/>
          <w:sz w:val="32"/>
          <w:szCs w:val="32"/>
          <w:lang w:val="zh-CN" w:eastAsia="zh-CN" w:bidi="zh-CN"/>
        </w:rPr>
        <w:t>．</w:t>
      </w:r>
      <w:r>
        <w:rPr>
          <w:rFonts w:hint="default" w:ascii="Times New Roman" w:hAnsi="Times New Roman" w:eastAsia="仿宋_GB2312" w:cs="Times New Roman"/>
          <w:spacing w:val="0"/>
          <w:w w:val="100"/>
          <w:sz w:val="32"/>
          <w:szCs w:val="32"/>
          <w:lang w:val="zh-CN" w:eastAsia="zh-CN" w:bidi="zh-CN"/>
        </w:rPr>
        <w:t>成立坝塘镇</w:t>
      </w:r>
      <w:r>
        <w:rPr>
          <w:rFonts w:hint="eastAsia" w:ascii="Times New Roman" w:hAnsi="Times New Roman" w:eastAsia="仿宋_GB2312" w:cs="Times New Roman"/>
          <w:spacing w:val="0"/>
          <w:w w:val="100"/>
          <w:sz w:val="32"/>
          <w:szCs w:val="32"/>
          <w:lang w:val="en-US" w:eastAsia="zh-CN" w:bidi="zh-CN"/>
        </w:rPr>
        <w:t>农村户厕问题摸排整改再“回头看”工作</w:t>
      </w:r>
      <w:r>
        <w:rPr>
          <w:rFonts w:hint="default" w:ascii="Times New Roman" w:hAnsi="Times New Roman" w:eastAsia="仿宋_GB2312" w:cs="Times New Roman"/>
          <w:spacing w:val="0"/>
          <w:w w:val="100"/>
          <w:sz w:val="32"/>
          <w:szCs w:val="32"/>
          <w:lang w:val="zh-CN" w:eastAsia="zh-CN" w:bidi="zh-CN"/>
        </w:rPr>
        <w:t>督查组，</w:t>
      </w:r>
      <w:r>
        <w:rPr>
          <w:rFonts w:hint="default" w:ascii="Times New Roman" w:hAnsi="Times New Roman" w:eastAsia="仿宋_GB2312" w:cs="Times New Roman"/>
          <w:spacing w:val="0"/>
          <w:w w:val="100"/>
          <w:sz w:val="32"/>
          <w:szCs w:val="32"/>
          <w:lang w:val="en-US" w:eastAsia="zh-CN" w:bidi="zh-CN"/>
        </w:rPr>
        <w:t>具体</w:t>
      </w:r>
      <w:r>
        <w:rPr>
          <w:rFonts w:hint="default" w:ascii="Times New Roman" w:hAnsi="Times New Roman" w:eastAsia="仿宋_GB2312" w:cs="Times New Roman"/>
          <w:spacing w:val="0"/>
          <w:w w:val="100"/>
          <w:sz w:val="32"/>
          <w:szCs w:val="32"/>
          <w:lang w:val="zh-CN" w:eastAsia="zh-CN" w:bidi="zh-CN"/>
        </w:rPr>
        <w:t>负责</w:t>
      </w:r>
      <w:r>
        <w:rPr>
          <w:rFonts w:hint="eastAsia" w:ascii="Times New Roman" w:hAnsi="Times New Roman" w:eastAsia="仿宋_GB2312" w:cs="Times New Roman"/>
          <w:spacing w:val="0"/>
          <w:w w:val="100"/>
          <w:sz w:val="32"/>
          <w:szCs w:val="32"/>
          <w:lang w:val="en-US" w:eastAsia="zh-CN" w:bidi="zh-CN"/>
        </w:rPr>
        <w:t>农村户厕问题摸排整改再“回头看”工作</w:t>
      </w:r>
      <w:r>
        <w:rPr>
          <w:rFonts w:hint="eastAsia" w:ascii="仿宋_GB2312" w:hAnsi="仿宋_GB2312" w:eastAsia="仿宋_GB2312" w:cs="仿宋_GB2312"/>
          <w:spacing w:val="0"/>
          <w:w w:val="100"/>
          <w:sz w:val="32"/>
          <w:szCs w:val="32"/>
          <w:lang w:val="zh-CN" w:eastAsia="zh-CN" w:bidi="zh-CN"/>
        </w:rPr>
        <w:t>日常督查。</w:t>
      </w:r>
    </w:p>
    <w:p>
      <w:pPr>
        <w:keepNext w:val="0"/>
        <w:keepLines w:val="0"/>
        <w:pageBreakBefore w:val="0"/>
        <w:widowControl w:val="0"/>
        <w:kinsoku/>
        <w:wordWrap/>
        <w:overflowPunct/>
        <w:topLinePunct w:val="0"/>
        <w:autoSpaceDE w:val="0"/>
        <w:autoSpaceDN w:val="0"/>
        <w:bidi w:val="0"/>
        <w:adjustRightInd/>
        <w:snapToGrid/>
        <w:spacing w:line="570" w:lineRule="exact"/>
        <w:ind w:firstLine="660"/>
        <w:jc w:val="left"/>
        <w:textAlignment w:val="auto"/>
        <w:rPr>
          <w:rFonts w:hint="eastAsia" w:ascii="仿宋_GB2312" w:hAnsi="仿宋_GB2312" w:eastAsia="仿宋_GB2312" w:cs="仿宋_GB2312"/>
          <w:spacing w:val="0"/>
          <w:w w:val="100"/>
          <w:sz w:val="32"/>
          <w:szCs w:val="32"/>
          <w:lang w:val="zh-CN" w:eastAsia="zh-CN" w:bidi="zh-CN"/>
        </w:rPr>
      </w:pPr>
      <w:r>
        <w:rPr>
          <w:rFonts w:hint="eastAsia" w:ascii="仿宋_GB2312" w:hAnsi="仿宋_GB2312" w:eastAsia="仿宋_GB2312" w:cs="仿宋_GB2312"/>
          <w:spacing w:val="0"/>
          <w:w w:val="100"/>
          <w:sz w:val="32"/>
          <w:szCs w:val="32"/>
          <w:lang w:val="zh-CN" w:eastAsia="zh-CN" w:bidi="zh-CN"/>
        </w:rPr>
        <w:t>组  长：邓</w:t>
      </w:r>
      <w:r>
        <w:rPr>
          <w:rFonts w:hint="eastAsia" w:ascii="仿宋_GB2312" w:hAnsi="仿宋_GB2312" w:eastAsia="仿宋_GB2312" w:cs="仿宋_GB2312"/>
          <w:spacing w:val="0"/>
          <w:w w:val="100"/>
          <w:sz w:val="32"/>
          <w:szCs w:val="32"/>
          <w:lang w:val="en-US" w:eastAsia="zh-CN" w:bidi="zh-CN"/>
        </w:rPr>
        <w:t xml:space="preserve">  </w:t>
      </w:r>
      <w:r>
        <w:rPr>
          <w:rFonts w:hint="eastAsia" w:ascii="仿宋_GB2312" w:hAnsi="仿宋_GB2312" w:eastAsia="仿宋_GB2312" w:cs="仿宋_GB2312"/>
          <w:spacing w:val="0"/>
          <w:w w:val="100"/>
          <w:sz w:val="32"/>
          <w:szCs w:val="32"/>
          <w:lang w:val="zh-CN" w:eastAsia="zh-CN" w:bidi="zh-CN"/>
        </w:rPr>
        <w:t>博</w:t>
      </w:r>
    </w:p>
    <w:p>
      <w:pPr>
        <w:keepNext w:val="0"/>
        <w:keepLines w:val="0"/>
        <w:pageBreakBefore w:val="0"/>
        <w:widowControl w:val="0"/>
        <w:kinsoku/>
        <w:wordWrap/>
        <w:overflowPunct/>
        <w:topLinePunct w:val="0"/>
        <w:autoSpaceDE w:val="0"/>
        <w:autoSpaceDN w:val="0"/>
        <w:bidi w:val="0"/>
        <w:adjustRightInd/>
        <w:snapToGrid/>
        <w:spacing w:line="570" w:lineRule="exact"/>
        <w:ind w:firstLine="640" w:firstLineChars="200"/>
        <w:jc w:val="left"/>
        <w:textAlignment w:val="auto"/>
        <w:rPr>
          <w:rFonts w:hint="eastAsia" w:ascii="仿宋_GB2312" w:hAnsi="仿宋_GB2312" w:eastAsia="仿宋_GB2312" w:cs="仿宋_GB2312"/>
          <w:spacing w:val="0"/>
          <w:w w:val="100"/>
          <w:sz w:val="32"/>
          <w:szCs w:val="32"/>
          <w:lang w:val="en-US" w:eastAsia="zh-CN" w:bidi="zh-CN"/>
        </w:rPr>
      </w:pPr>
      <w:r>
        <w:rPr>
          <w:rFonts w:hint="eastAsia" w:ascii="仿宋_GB2312" w:hAnsi="仿宋_GB2312" w:eastAsia="仿宋_GB2312" w:cs="仿宋_GB2312"/>
          <w:spacing w:val="0"/>
          <w:w w:val="100"/>
          <w:sz w:val="32"/>
          <w:szCs w:val="32"/>
          <w:lang w:val="zh-CN" w:eastAsia="zh-CN" w:bidi="zh-CN"/>
        </w:rPr>
        <w:t>成  员：自然资源和生态环境办</w:t>
      </w:r>
      <w:r>
        <w:rPr>
          <w:rFonts w:hint="eastAsia" w:ascii="仿宋_GB2312" w:hAnsi="仿宋_GB2312" w:eastAsia="仿宋_GB2312" w:cs="仿宋_GB2312"/>
          <w:spacing w:val="0"/>
          <w:w w:val="100"/>
          <w:sz w:val="32"/>
          <w:szCs w:val="32"/>
          <w:lang w:val="en-US" w:eastAsia="zh-CN" w:bidi="zh-CN"/>
        </w:rPr>
        <w:t>、纪检监察室</w:t>
      </w:r>
    </w:p>
    <w:p>
      <w:pPr>
        <w:keepNext w:val="0"/>
        <w:keepLines w:val="0"/>
        <w:pageBreakBefore w:val="0"/>
        <w:widowControl w:val="0"/>
        <w:kinsoku/>
        <w:wordWrap/>
        <w:overflowPunct/>
        <w:topLinePunct w:val="0"/>
        <w:autoSpaceDE w:val="0"/>
        <w:autoSpaceDN w:val="0"/>
        <w:bidi w:val="0"/>
        <w:adjustRightInd/>
        <w:snapToGrid/>
        <w:spacing w:line="570" w:lineRule="exact"/>
        <w:ind w:firstLine="1920" w:firstLineChars="6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pacing w:val="0"/>
          <w:w w:val="100"/>
          <w:sz w:val="32"/>
          <w:szCs w:val="32"/>
          <w:lang w:val="zh-CN" w:eastAsia="zh-CN" w:bidi="zh-CN"/>
        </w:rPr>
        <w:t>各村（社区）专干</w:t>
      </w:r>
    </w:p>
    <w:p>
      <w:pPr>
        <w:keepNext w:val="0"/>
        <w:keepLines w:val="0"/>
        <w:pageBreakBefore w:val="0"/>
        <w:widowControl w:val="0"/>
        <w:shd w:val="clear" w:color="auto" w:fill="auto"/>
        <w:kinsoku/>
        <w:overflowPunct/>
        <w:topLinePunct w:val="0"/>
        <w:autoSpaceDE/>
        <w:autoSpaceDN/>
        <w:bidi w:val="0"/>
        <w:adjustRightInd/>
        <w:snapToGrid/>
        <w:spacing w:before="0" w:after="0" w:line="560" w:lineRule="exact"/>
        <w:ind w:firstLine="640" w:firstLineChars="200"/>
        <w:jc w:val="both"/>
        <w:textAlignment w:val="auto"/>
        <w:rPr>
          <w:rFonts w:hint="default" w:ascii="Times New Roman" w:hAnsi="Times New Roman" w:eastAsia="黑体" w:cs="Times New Roman"/>
          <w:sz w:val="32"/>
          <w:szCs w:val="32"/>
        </w:rPr>
      </w:pPr>
      <w:r>
        <w:rPr>
          <w:rFonts w:hint="eastAsia" w:eastAsia="黑体" w:cs="Times New Roman"/>
          <w:sz w:val="32"/>
          <w:szCs w:val="32"/>
          <w:lang w:eastAsia="zh-CN"/>
        </w:rPr>
        <w:t>六</w:t>
      </w:r>
      <w:r>
        <w:rPr>
          <w:rFonts w:hint="default" w:ascii="Times New Roman" w:hAnsi="Times New Roman" w:eastAsia="黑体" w:cs="Times New Roman"/>
          <w:sz w:val="32"/>
          <w:szCs w:val="32"/>
        </w:rPr>
        <w:t>、工作要求</w:t>
      </w:r>
    </w:p>
    <w:p>
      <w:pPr>
        <w:keepNext w:val="0"/>
        <w:keepLines w:val="0"/>
        <w:pageBreakBefore w:val="0"/>
        <w:widowControl w:val="0"/>
        <w:shd w:val="clear" w:color="auto" w:fill="auto"/>
        <w:kinsoku/>
        <w:overflowPunct/>
        <w:topLinePunct w:val="0"/>
        <w:autoSpaceDE/>
        <w:autoSpaceDN/>
        <w:bidi w:val="0"/>
        <w:adjustRightInd/>
        <w:snapToGrid/>
        <w:spacing w:before="0" w:after="0" w:line="560" w:lineRule="exact"/>
        <w:ind w:firstLine="643" w:firstLineChars="200"/>
        <w:jc w:val="both"/>
        <w:textAlignment w:val="auto"/>
        <w:rPr>
          <w:rFonts w:hint="default" w:ascii="Times New Roman" w:hAnsi="Times New Roman" w:eastAsia="仿宋_GB2312" w:cs="Times New Roman"/>
          <w:sz w:val="32"/>
          <w:szCs w:val="32"/>
        </w:rPr>
      </w:pPr>
      <w:bookmarkStart w:id="9" w:name="bookmark24"/>
      <w:r>
        <w:rPr>
          <w:rFonts w:hint="default" w:ascii="Times New Roman" w:hAnsi="Times New Roman" w:eastAsia="楷体_GB2312" w:cs="Times New Roman"/>
          <w:b/>
          <w:bCs/>
          <w:sz w:val="32"/>
          <w:szCs w:val="32"/>
        </w:rPr>
        <w:t>（</w:t>
      </w:r>
      <w:bookmarkEnd w:id="9"/>
      <w:r>
        <w:rPr>
          <w:rFonts w:hint="default" w:ascii="Times New Roman" w:hAnsi="Times New Roman" w:eastAsia="楷体_GB2312" w:cs="Times New Roman"/>
          <w:b/>
          <w:bCs/>
          <w:sz w:val="32"/>
          <w:szCs w:val="32"/>
        </w:rPr>
        <w:t>一</w:t>
      </w:r>
      <w:r>
        <w:rPr>
          <w:rFonts w:hint="eastAsia" w:ascii="Times New Roman" w:hAnsi="Times New Roman" w:eastAsia="楷体_GB2312" w:cs="Times New Roman"/>
          <w:b/>
          <w:bCs/>
          <w:sz w:val="32"/>
          <w:szCs w:val="32"/>
          <w:lang w:eastAsia="zh-CN"/>
        </w:rPr>
        <w:t>）</w:t>
      </w:r>
      <w:r>
        <w:rPr>
          <w:rFonts w:hint="default" w:ascii="Times New Roman" w:hAnsi="Times New Roman" w:eastAsia="楷体_GB2312" w:cs="Times New Roman"/>
          <w:b/>
          <w:bCs/>
          <w:sz w:val="32"/>
          <w:szCs w:val="32"/>
        </w:rPr>
        <w:t>提高政治站位。</w:t>
      </w:r>
      <w:r>
        <w:rPr>
          <w:rFonts w:hint="default" w:ascii="Times New Roman" w:hAnsi="Times New Roman" w:eastAsia="仿宋_GB2312" w:cs="Times New Roman"/>
          <w:sz w:val="32"/>
          <w:szCs w:val="32"/>
        </w:rPr>
        <w:t>农村户厕问题摸排是一项严肃的政治任务，要深入贯彻习近平总书记关于农村厕所革命的重要指示批示精神，切实落实6月10日全省农村厕所问题摸排整改再</w:t>
      </w:r>
      <w:r>
        <w:rPr>
          <w:rFonts w:hint="default" w:ascii="Times New Roman" w:hAnsi="Times New Roman" w:eastAsia="仿宋_GB2312" w:cs="Times New Roman"/>
          <w:sz w:val="32"/>
          <w:szCs w:val="32"/>
          <w:lang w:val="zh-CN" w:eastAsia="zh-CN"/>
        </w:rPr>
        <w:t>“回头</w:t>
      </w:r>
      <w:r>
        <w:rPr>
          <w:rFonts w:hint="default" w:ascii="Times New Roman" w:hAnsi="Times New Roman" w:eastAsia="仿宋_GB2312" w:cs="Times New Roman"/>
          <w:sz w:val="32"/>
          <w:szCs w:val="32"/>
        </w:rPr>
        <w:t>看”视频会议精神及长沙市相关工作部署安排，抓实抓好农村厕所问题摸排整改，各</w:t>
      </w:r>
      <w:r>
        <w:rPr>
          <w:rFonts w:hint="eastAsia" w:eastAsia="仿宋_GB2312" w:cs="Times New Roman"/>
          <w:sz w:val="32"/>
          <w:szCs w:val="32"/>
          <w:lang w:eastAsia="zh-CN"/>
        </w:rPr>
        <w:t>村</w:t>
      </w:r>
      <w:r>
        <w:rPr>
          <w:rFonts w:hint="default" w:ascii="Times New Roman" w:hAnsi="Times New Roman" w:eastAsia="仿宋_GB2312" w:cs="Times New Roman"/>
          <w:sz w:val="32"/>
          <w:szCs w:val="32"/>
        </w:rPr>
        <w:t>（</w:t>
      </w:r>
      <w:r>
        <w:rPr>
          <w:rFonts w:hint="eastAsia" w:eastAsia="仿宋_GB2312" w:cs="Times New Roman"/>
          <w:sz w:val="32"/>
          <w:szCs w:val="32"/>
          <w:lang w:eastAsia="zh-CN"/>
        </w:rPr>
        <w:t>社区</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要坚决扛牢主体责任，把农村户厕问题摸排整改再</w:t>
      </w:r>
      <w:r>
        <w:rPr>
          <w:rFonts w:hint="default" w:ascii="Times New Roman" w:hAnsi="Times New Roman" w:eastAsia="仿宋_GB2312" w:cs="Times New Roman"/>
          <w:sz w:val="32"/>
          <w:szCs w:val="32"/>
          <w:lang w:val="zh-CN" w:eastAsia="zh-CN"/>
        </w:rPr>
        <w:t>“回</w:t>
      </w:r>
      <w:r>
        <w:rPr>
          <w:rFonts w:hint="default" w:ascii="Times New Roman" w:hAnsi="Times New Roman" w:eastAsia="仿宋_GB2312" w:cs="Times New Roman"/>
          <w:sz w:val="32"/>
          <w:szCs w:val="32"/>
        </w:rPr>
        <w:t>头看”工作列入重要议事日程，负责同志</w:t>
      </w:r>
      <w:r>
        <w:rPr>
          <w:rFonts w:hint="eastAsia" w:eastAsia="仿宋_GB2312" w:cs="Times New Roman"/>
          <w:sz w:val="32"/>
          <w:szCs w:val="32"/>
          <w:lang w:eastAsia="zh-CN"/>
        </w:rPr>
        <w:t>要</w:t>
      </w:r>
      <w:r>
        <w:rPr>
          <w:rFonts w:hint="default" w:ascii="Times New Roman" w:hAnsi="Times New Roman" w:eastAsia="仿宋_GB2312" w:cs="Times New Roman"/>
          <w:sz w:val="32"/>
          <w:szCs w:val="32"/>
        </w:rPr>
        <w:t>亲自抓，</w:t>
      </w:r>
      <w:r>
        <w:rPr>
          <w:rFonts w:hint="eastAsia" w:eastAsia="仿宋_GB2312" w:cs="Times New Roman"/>
          <w:sz w:val="32"/>
          <w:szCs w:val="32"/>
          <w:lang w:eastAsia="zh-CN"/>
        </w:rPr>
        <w:t>充分</w:t>
      </w:r>
      <w:r>
        <w:rPr>
          <w:rFonts w:hint="default" w:ascii="Times New Roman" w:hAnsi="Times New Roman" w:eastAsia="仿宋_GB2312" w:cs="Times New Roman"/>
          <w:sz w:val="32"/>
          <w:szCs w:val="32"/>
        </w:rPr>
        <w:t>调动</w:t>
      </w:r>
      <w:r>
        <w:rPr>
          <w:rFonts w:hint="eastAsia" w:eastAsia="仿宋_GB2312" w:cs="Times New Roman"/>
          <w:sz w:val="32"/>
          <w:szCs w:val="32"/>
          <w:lang w:eastAsia="zh-CN"/>
        </w:rPr>
        <w:t>村组</w:t>
      </w:r>
      <w:r>
        <w:rPr>
          <w:rFonts w:hint="default" w:ascii="Times New Roman" w:hAnsi="Times New Roman" w:eastAsia="仿宋_GB2312" w:cs="Times New Roman"/>
          <w:sz w:val="32"/>
          <w:szCs w:val="32"/>
        </w:rPr>
        <w:t>两级的积极性，充分发挥基层组织和党员干部的模范带头作用，真正把改厕工程做成民心工程、群众满意工程。</w:t>
      </w:r>
    </w:p>
    <w:p>
      <w:pPr>
        <w:keepNext w:val="0"/>
        <w:keepLines w:val="0"/>
        <w:pageBreakBefore w:val="0"/>
        <w:widowControl w:val="0"/>
        <w:shd w:val="clear" w:color="auto" w:fill="auto"/>
        <w:kinsoku/>
        <w:overflowPunct/>
        <w:topLinePunct w:val="0"/>
        <w:autoSpaceDE/>
        <w:autoSpaceDN/>
        <w:bidi w:val="0"/>
        <w:adjustRightInd/>
        <w:snapToGrid/>
        <w:spacing w:before="0" w:after="0" w:line="560" w:lineRule="exact"/>
        <w:ind w:firstLine="643" w:firstLineChars="200"/>
        <w:jc w:val="both"/>
        <w:textAlignment w:val="auto"/>
        <w:rPr>
          <w:rFonts w:hint="default" w:ascii="Times New Roman" w:hAnsi="Times New Roman" w:eastAsia="仿宋_GB2312" w:cs="Times New Roman"/>
          <w:sz w:val="32"/>
          <w:szCs w:val="32"/>
        </w:rPr>
      </w:pPr>
      <w:bookmarkStart w:id="10" w:name="bookmark25"/>
      <w:r>
        <w:rPr>
          <w:rFonts w:hint="default" w:ascii="Times New Roman" w:hAnsi="Times New Roman" w:eastAsia="楷体_GB2312" w:cs="Times New Roman"/>
          <w:b/>
          <w:bCs/>
          <w:sz w:val="32"/>
          <w:szCs w:val="32"/>
        </w:rPr>
        <w:t>（</w:t>
      </w:r>
      <w:bookmarkEnd w:id="10"/>
      <w:r>
        <w:rPr>
          <w:rFonts w:hint="default" w:ascii="Times New Roman" w:hAnsi="Times New Roman" w:eastAsia="楷体_GB2312" w:cs="Times New Roman"/>
          <w:b/>
          <w:bCs/>
          <w:sz w:val="32"/>
          <w:szCs w:val="32"/>
        </w:rPr>
        <w:t>二</w:t>
      </w:r>
      <w:r>
        <w:rPr>
          <w:rFonts w:hint="eastAsia" w:ascii="Times New Roman" w:hAnsi="Times New Roman" w:eastAsia="楷体_GB2312" w:cs="Times New Roman"/>
          <w:b/>
          <w:bCs/>
          <w:sz w:val="32"/>
          <w:szCs w:val="32"/>
          <w:lang w:eastAsia="zh-CN"/>
        </w:rPr>
        <w:t>）</w:t>
      </w:r>
      <w:r>
        <w:rPr>
          <w:rFonts w:hint="default" w:ascii="Times New Roman" w:hAnsi="Times New Roman" w:eastAsia="楷体_GB2312" w:cs="Times New Roman"/>
          <w:b/>
          <w:bCs/>
          <w:sz w:val="32"/>
          <w:szCs w:val="32"/>
        </w:rPr>
        <w:t>压实工作责任。</w:t>
      </w:r>
      <w:r>
        <w:rPr>
          <w:rFonts w:hint="eastAsia" w:eastAsia="仿宋_GB2312" w:cs="Times New Roman"/>
          <w:sz w:val="32"/>
          <w:szCs w:val="32"/>
          <w:lang w:eastAsia="zh-CN"/>
        </w:rPr>
        <w:t>各个网格</w:t>
      </w:r>
      <w:r>
        <w:rPr>
          <w:rFonts w:hint="default" w:ascii="Times New Roman" w:hAnsi="Times New Roman" w:eastAsia="仿宋_GB2312" w:cs="Times New Roman"/>
          <w:sz w:val="32"/>
          <w:szCs w:val="32"/>
        </w:rPr>
        <w:t>要紧扣</w:t>
      </w:r>
      <w:r>
        <w:rPr>
          <w:rFonts w:hint="eastAsia" w:eastAsia="仿宋_GB2312" w:cs="Times New Roman"/>
          <w:sz w:val="32"/>
          <w:szCs w:val="32"/>
          <w:lang w:eastAsia="zh-CN"/>
        </w:rPr>
        <w:t>时间节点</w:t>
      </w:r>
      <w:r>
        <w:rPr>
          <w:rFonts w:hint="default" w:ascii="Times New Roman" w:hAnsi="Times New Roman" w:eastAsia="仿宋_GB2312" w:cs="Times New Roman"/>
          <w:sz w:val="32"/>
          <w:szCs w:val="32"/>
        </w:rPr>
        <w:t>，入户开展摸排整改，坚决杜绝</w:t>
      </w:r>
      <w:r>
        <w:rPr>
          <w:rFonts w:hint="default" w:ascii="Times New Roman" w:hAnsi="Times New Roman" w:eastAsia="仿宋_GB2312" w:cs="Times New Roman"/>
          <w:sz w:val="32"/>
          <w:szCs w:val="32"/>
          <w:lang w:val="zh-CN" w:eastAsia="zh-CN"/>
        </w:rPr>
        <w:t>“微</w:t>
      </w:r>
      <w:r>
        <w:rPr>
          <w:rFonts w:hint="default" w:ascii="Times New Roman" w:hAnsi="Times New Roman" w:eastAsia="仿宋_GB2312" w:cs="Times New Roman"/>
          <w:sz w:val="32"/>
          <w:szCs w:val="32"/>
        </w:rPr>
        <w:t>信摸排、纸面整改、虚报数据”等摸排整改走过场现象。</w:t>
      </w:r>
      <w:r>
        <w:rPr>
          <w:rFonts w:hint="eastAsia" w:eastAsia="仿宋_GB2312" w:cs="Times New Roman"/>
          <w:sz w:val="32"/>
          <w:szCs w:val="32"/>
          <w:lang w:eastAsia="zh-CN"/>
        </w:rPr>
        <w:t>工作督查组要坚持每天督查并通报工作进度</w:t>
      </w:r>
      <w:r>
        <w:rPr>
          <w:rFonts w:hint="default" w:ascii="Times New Roman" w:hAnsi="Times New Roman" w:eastAsia="仿宋_GB2312" w:cs="Times New Roman"/>
          <w:sz w:val="32"/>
          <w:szCs w:val="32"/>
        </w:rPr>
        <w:t>。</w:t>
      </w:r>
    </w:p>
    <w:p>
      <w:pPr>
        <w:keepNext w:val="0"/>
        <w:keepLines w:val="0"/>
        <w:pageBreakBefore w:val="0"/>
        <w:widowControl w:val="0"/>
        <w:shd w:val="clear" w:color="auto" w:fill="auto"/>
        <w:kinsoku/>
        <w:overflowPunct/>
        <w:topLinePunct w:val="0"/>
        <w:autoSpaceDE/>
        <w:autoSpaceDN/>
        <w:bidi w:val="0"/>
        <w:adjustRightInd/>
        <w:snapToGrid/>
        <w:spacing w:before="0" w:after="0" w:line="560" w:lineRule="exact"/>
        <w:ind w:firstLine="643" w:firstLineChars="200"/>
        <w:jc w:val="both"/>
        <w:textAlignment w:val="auto"/>
        <w:rPr>
          <w:rFonts w:hint="default" w:ascii="Times New Roman" w:hAnsi="Times New Roman" w:eastAsia="仿宋_GB2312" w:cs="Times New Roman"/>
          <w:sz w:val="32"/>
          <w:szCs w:val="32"/>
        </w:rPr>
      </w:pPr>
      <w:bookmarkStart w:id="11" w:name="bookmark28"/>
      <w:r>
        <w:rPr>
          <w:rFonts w:hint="default" w:ascii="Times New Roman" w:hAnsi="Times New Roman" w:eastAsia="楷体_GB2312" w:cs="Times New Roman"/>
          <w:b/>
          <w:bCs/>
          <w:sz w:val="32"/>
          <w:szCs w:val="32"/>
        </w:rPr>
        <w:t>（</w:t>
      </w:r>
      <w:bookmarkEnd w:id="11"/>
      <w:r>
        <w:rPr>
          <w:rFonts w:hint="eastAsia" w:eastAsia="楷体_GB2312" w:cs="Times New Roman"/>
          <w:b/>
          <w:bCs/>
          <w:sz w:val="32"/>
          <w:szCs w:val="32"/>
          <w:lang w:eastAsia="zh-CN"/>
        </w:rPr>
        <w:t>三</w:t>
      </w:r>
      <w:r>
        <w:rPr>
          <w:rFonts w:hint="eastAsia" w:ascii="Times New Roman" w:hAnsi="Times New Roman" w:eastAsia="楷体_GB2312" w:cs="Times New Roman"/>
          <w:b/>
          <w:bCs/>
          <w:sz w:val="32"/>
          <w:szCs w:val="32"/>
          <w:lang w:eastAsia="zh-CN"/>
        </w:rPr>
        <w:t>）</w:t>
      </w:r>
      <w:r>
        <w:rPr>
          <w:rFonts w:hint="default" w:ascii="Times New Roman" w:hAnsi="Times New Roman" w:eastAsia="楷体_GB2312" w:cs="Times New Roman"/>
          <w:b/>
          <w:bCs/>
          <w:sz w:val="32"/>
          <w:szCs w:val="32"/>
        </w:rPr>
        <w:t>常态长效管护。</w:t>
      </w:r>
      <w:r>
        <w:rPr>
          <w:rFonts w:hint="default" w:ascii="Times New Roman" w:hAnsi="Times New Roman" w:eastAsia="仿宋_GB2312" w:cs="Times New Roman"/>
          <w:sz w:val="32"/>
          <w:szCs w:val="32"/>
        </w:rPr>
        <w:t>结合村庄清洁行动、卫生创建、爱卫运动等活动，通过召开现场会、屋场会、发放宣传手册（农村改厕明白卡</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等形式，广泛宣传改厕意义、使用管护等知识，进一步激发农民群众积极性，引导农民群众主动参与改厕工作。市、乡、村设立投诉、维修电话，畅通意见收集反馈渠道。建立健全日常巡检、设备维修和粪污清掏等管护体系，形成规范化的使用管护制度。充分发挥村级组织和农民主体作用，组织开展农村厕所建设和使用维护技能培训，增强农民群众自我维护能力。</w:t>
      </w:r>
    </w:p>
    <w:p>
      <w:pPr>
        <w:keepNext w:val="0"/>
        <w:keepLines w:val="0"/>
        <w:pageBreakBefore w:val="0"/>
        <w:widowControl w:val="0"/>
        <w:shd w:val="clear" w:color="auto" w:fill="auto"/>
        <w:kinsoku/>
        <w:overflowPunct/>
        <w:topLinePunct w:val="0"/>
        <w:autoSpaceDE/>
        <w:autoSpaceDN/>
        <w:bidi w:val="0"/>
        <w:adjustRightInd/>
        <w:snapToGrid/>
        <w:spacing w:before="0" w:after="0"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每周五12：00前，各</w:t>
      </w:r>
      <w:r>
        <w:rPr>
          <w:rFonts w:hint="eastAsia" w:eastAsia="仿宋_GB2312" w:cs="Times New Roman"/>
          <w:sz w:val="32"/>
          <w:szCs w:val="32"/>
          <w:lang w:eastAsia="zh-CN"/>
        </w:rPr>
        <w:t>村</w:t>
      </w:r>
      <w:r>
        <w:rPr>
          <w:rFonts w:hint="default" w:ascii="Times New Roman" w:hAnsi="Times New Roman" w:eastAsia="仿宋_GB2312" w:cs="Times New Roman"/>
          <w:sz w:val="32"/>
          <w:szCs w:val="32"/>
        </w:rPr>
        <w:t>（</w:t>
      </w:r>
      <w:r>
        <w:rPr>
          <w:rFonts w:hint="eastAsia" w:eastAsia="仿宋_GB2312" w:cs="Times New Roman"/>
          <w:sz w:val="32"/>
          <w:szCs w:val="32"/>
          <w:lang w:eastAsia="zh-CN"/>
        </w:rPr>
        <w:t>社区</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汇总好《宁乡市农村厕所问题摸排整改台账》（附件3</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和《宁乡市农村厕所问题摸排整改情况汇总表》（附件4</w:t>
      </w:r>
      <w:r>
        <w:rPr>
          <w:rFonts w:hint="eastAsia" w:eastAsia="仿宋_GB2312" w:cs="Times New Roman"/>
          <w:sz w:val="32"/>
          <w:szCs w:val="32"/>
          <w:lang w:eastAsia="zh-CN"/>
        </w:rPr>
        <w:t>）</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经审核签字并加盖公章后报送至</w:t>
      </w:r>
      <w:r>
        <w:rPr>
          <w:rFonts w:hint="eastAsia" w:eastAsia="仿宋_GB2312" w:cs="Times New Roman"/>
          <w:sz w:val="32"/>
          <w:szCs w:val="32"/>
          <w:lang w:eastAsia="zh-CN"/>
        </w:rPr>
        <w:t>镇自然资源和生态环境办</w:t>
      </w:r>
      <w:r>
        <w:rPr>
          <w:rFonts w:hint="default" w:ascii="Times New Roman" w:hAnsi="Times New Roman" w:eastAsia="仿宋_GB2312" w:cs="Times New Roman"/>
          <w:sz w:val="32"/>
          <w:szCs w:val="32"/>
        </w:rPr>
        <w:t>。</w:t>
      </w:r>
    </w:p>
    <w:p>
      <w:pPr>
        <w:keepNext w:val="0"/>
        <w:keepLines w:val="0"/>
        <w:pageBreakBefore w:val="0"/>
        <w:widowControl w:val="0"/>
        <w:shd w:val="clear" w:color="auto" w:fill="auto"/>
        <w:kinsoku/>
        <w:overflowPunct/>
        <w:topLinePunct w:val="0"/>
        <w:autoSpaceDE/>
        <w:autoSpaceDN/>
        <w:bidi w:val="0"/>
        <w:adjustRightInd/>
        <w:snapToGrid/>
        <w:spacing w:before="0" w:after="0"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联系人：</w:t>
      </w:r>
      <w:r>
        <w:rPr>
          <w:rFonts w:hint="eastAsia" w:eastAsia="仿宋_GB2312" w:cs="Times New Roman"/>
          <w:sz w:val="32"/>
          <w:szCs w:val="32"/>
          <w:lang w:eastAsia="zh-CN"/>
        </w:rPr>
        <w:t>刘达（</w:t>
      </w:r>
      <w:r>
        <w:rPr>
          <w:rFonts w:hint="eastAsia" w:eastAsia="仿宋_GB2312" w:cs="Times New Roman"/>
          <w:sz w:val="32"/>
          <w:szCs w:val="32"/>
          <w:lang w:val="en-US" w:eastAsia="zh-CN"/>
        </w:rPr>
        <w:t>6676</w:t>
      </w:r>
      <w:r>
        <w:rPr>
          <w:rFonts w:hint="eastAsia" w:eastAsia="仿宋_GB2312" w:cs="Times New Roman"/>
          <w:sz w:val="32"/>
          <w:szCs w:val="32"/>
          <w:lang w:eastAsia="zh-CN"/>
        </w:rPr>
        <w:t>）</w:t>
      </w:r>
      <w:r>
        <w:rPr>
          <w:rFonts w:hint="eastAsia" w:eastAsia="仿宋_GB2312" w:cs="Times New Roman"/>
          <w:sz w:val="32"/>
          <w:szCs w:val="32"/>
          <w:lang w:val="en-US" w:eastAsia="zh-CN"/>
        </w:rPr>
        <w:t xml:space="preserve">   胡超（6706）</w:t>
      </w:r>
    </w:p>
    <w:p>
      <w:pPr>
        <w:keepNext w:val="0"/>
        <w:keepLines w:val="0"/>
        <w:pageBreakBefore w:val="0"/>
        <w:widowControl w:val="0"/>
        <w:shd w:val="clear" w:color="auto" w:fill="auto"/>
        <w:kinsoku/>
        <w:overflowPunct/>
        <w:topLinePunct w:val="0"/>
        <w:autoSpaceDE/>
        <w:autoSpaceDN/>
        <w:bidi w:val="0"/>
        <w:adjustRightInd/>
        <w:snapToGrid/>
        <w:spacing w:before="0" w:after="0" w:line="560" w:lineRule="exact"/>
        <w:ind w:firstLine="640" w:firstLineChars="200"/>
        <w:textAlignment w:val="auto"/>
        <w:rPr>
          <w:rFonts w:hint="default" w:ascii="Times New Roman" w:hAnsi="Times New Roman" w:eastAsia="仿宋_GB2312" w:cs="Times New Roman"/>
          <w:sz w:val="32"/>
          <w:szCs w:val="32"/>
          <w:lang w:val="zh-TW" w:eastAsia="zh-TW"/>
        </w:rPr>
      </w:pPr>
    </w:p>
    <w:p>
      <w:pPr>
        <w:keepNext w:val="0"/>
        <w:keepLines w:val="0"/>
        <w:pageBreakBefore w:val="0"/>
        <w:widowControl w:val="0"/>
        <w:shd w:val="clear" w:color="auto" w:fill="auto"/>
        <w:kinsoku/>
        <w:overflowPunct/>
        <w:topLinePunct w:val="0"/>
        <w:autoSpaceDE/>
        <w:autoSpaceDN/>
        <w:bidi w:val="0"/>
        <w:adjustRightInd/>
        <w:snapToGrid/>
        <w:spacing w:before="0" w:after="0"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附件：1</w:t>
      </w:r>
      <w:r>
        <w:rPr>
          <w:rFonts w:hint="default" w:ascii="Times New Roman" w:hAnsi="Times New Roman" w:eastAsia="仿宋_GB2312" w:cs="Times New Roman"/>
          <w:sz w:val="32"/>
          <w:szCs w:val="32"/>
          <w:lang w:val="zh-CN" w:eastAsia="zh-CN"/>
        </w:rPr>
        <w:t>.宁</w:t>
      </w:r>
      <w:r>
        <w:rPr>
          <w:rFonts w:hint="default" w:ascii="Times New Roman" w:hAnsi="Times New Roman" w:eastAsia="仿宋_GB2312" w:cs="Times New Roman"/>
          <w:sz w:val="32"/>
          <w:szCs w:val="32"/>
        </w:rPr>
        <w:t>乡市农村改厕情况入户调查摸底表</w:t>
      </w:r>
    </w:p>
    <w:p>
      <w:pPr>
        <w:keepNext w:val="0"/>
        <w:keepLines w:val="0"/>
        <w:pageBreakBefore w:val="0"/>
        <w:widowControl w:val="0"/>
        <w:shd w:val="clear" w:color="auto" w:fill="auto"/>
        <w:kinsoku/>
        <w:overflowPunct/>
        <w:topLinePunct w:val="0"/>
        <w:autoSpaceDE/>
        <w:autoSpaceDN/>
        <w:bidi w:val="0"/>
        <w:adjustRightInd/>
        <w:snapToGrid/>
        <w:spacing w:before="0" w:after="0" w:line="560" w:lineRule="exact"/>
        <w:ind w:firstLine="1600" w:firstLineChars="500"/>
        <w:textAlignment w:val="auto"/>
        <w:rPr>
          <w:rFonts w:hint="default" w:ascii="Times New Roman" w:hAnsi="Times New Roman" w:eastAsia="仿宋_GB2312" w:cs="Times New Roman"/>
          <w:sz w:val="32"/>
          <w:szCs w:val="32"/>
        </w:rPr>
      </w:pPr>
      <w:bookmarkStart w:id="12" w:name="bookmark29"/>
      <w:bookmarkEnd w:id="12"/>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宁乡市农村厕所入户调查情况统计表</w:t>
      </w:r>
    </w:p>
    <w:p>
      <w:pPr>
        <w:keepNext w:val="0"/>
        <w:keepLines w:val="0"/>
        <w:pageBreakBefore w:val="0"/>
        <w:widowControl w:val="0"/>
        <w:shd w:val="clear" w:color="auto" w:fill="auto"/>
        <w:kinsoku/>
        <w:overflowPunct/>
        <w:topLinePunct w:val="0"/>
        <w:autoSpaceDE/>
        <w:autoSpaceDN/>
        <w:bidi w:val="0"/>
        <w:adjustRightInd/>
        <w:snapToGrid/>
        <w:spacing w:before="0" w:after="0" w:line="560" w:lineRule="exact"/>
        <w:ind w:firstLine="1600" w:firstLineChars="500"/>
        <w:textAlignment w:val="auto"/>
        <w:rPr>
          <w:rFonts w:hint="default" w:ascii="Times New Roman" w:hAnsi="Times New Roman" w:eastAsia="仿宋_GB2312" w:cs="Times New Roman"/>
          <w:sz w:val="32"/>
          <w:szCs w:val="32"/>
        </w:rPr>
      </w:pPr>
      <w:bookmarkStart w:id="13" w:name="bookmark30"/>
      <w:bookmarkEnd w:id="13"/>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宁乡市农村厕所问题摸排整改台账</w:t>
      </w:r>
    </w:p>
    <w:p>
      <w:pPr>
        <w:keepNext w:val="0"/>
        <w:keepLines w:val="0"/>
        <w:pageBreakBefore w:val="0"/>
        <w:widowControl w:val="0"/>
        <w:shd w:val="clear" w:color="auto" w:fill="auto"/>
        <w:kinsoku/>
        <w:overflowPunct/>
        <w:topLinePunct w:val="0"/>
        <w:autoSpaceDE/>
        <w:autoSpaceDN/>
        <w:bidi w:val="0"/>
        <w:adjustRightInd/>
        <w:snapToGrid/>
        <w:spacing w:before="0" w:after="0" w:line="560" w:lineRule="exact"/>
        <w:ind w:firstLine="1600" w:firstLineChars="500"/>
        <w:textAlignment w:val="auto"/>
        <w:rPr>
          <w:rFonts w:hint="default" w:ascii="Times New Roman" w:hAnsi="Times New Roman" w:eastAsia="仿宋_GB2312" w:cs="Times New Roman"/>
          <w:sz w:val="32"/>
          <w:szCs w:val="32"/>
        </w:rPr>
        <w:sectPr>
          <w:footerReference r:id="rId5" w:type="default"/>
          <w:footerReference r:id="rId6" w:type="even"/>
          <w:footnotePr>
            <w:numFmt w:val="decimal"/>
          </w:footnotePr>
          <w:type w:val="continuous"/>
          <w:pgSz w:w="11900" w:h="16840"/>
          <w:pgMar w:top="1338" w:right="1487" w:bottom="1253" w:left="1532" w:header="912" w:footer="1134" w:gutter="0"/>
          <w:pgBorders>
            <w:top w:val="none" w:sz="0" w:space="0"/>
            <w:left w:val="none" w:sz="0" w:space="0"/>
            <w:bottom w:val="none" w:sz="0" w:space="0"/>
            <w:right w:val="none" w:sz="0" w:space="0"/>
          </w:pgBorders>
          <w:pgNumType w:fmt="decimal"/>
          <w:cols w:space="0" w:num="1"/>
          <w:rtlGutter w:val="0"/>
          <w:docGrid w:linePitch="360" w:charSpace="0"/>
        </w:sectPr>
      </w:pPr>
      <w:bookmarkStart w:id="14" w:name="bookmark31"/>
      <w:bookmarkEnd w:id="14"/>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宁乡市农村厕所问题摸排整改情况汇总表</w:t>
      </w:r>
    </w:p>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u w:val="none"/>
          <w:lang w:val="en-US" w:eastAsia="zh-CN"/>
        </w:rPr>
        <w:t>宁乡</w:t>
      </w:r>
      <w:r>
        <w:rPr>
          <w:rFonts w:hint="eastAsia" w:ascii="方正小标宋_GBK" w:hAnsi="方正小标宋_GBK" w:eastAsia="方正小标宋_GBK" w:cs="方正小标宋_GBK"/>
          <w:b w:val="0"/>
          <w:bCs w:val="0"/>
          <w:sz w:val="44"/>
          <w:szCs w:val="44"/>
          <w:lang w:val="en-US" w:eastAsia="zh-CN"/>
        </w:rPr>
        <w:t>市农村厕所情况入户调查摸底表</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vertAlign w:val="baseline"/>
          <w:lang w:val="en-US" w:eastAsia="zh-CN"/>
        </w:rPr>
        <w:t>（</w:t>
      </w:r>
      <w:r>
        <w:rPr>
          <w:rFonts w:hint="eastAsia" w:ascii="仿宋" w:hAnsi="仿宋" w:eastAsia="仿宋" w:cs="仿宋"/>
          <w:i w:val="0"/>
          <w:iCs w:val="0"/>
          <w:caps w:val="0"/>
          <w:color w:val="E02222"/>
          <w:spacing w:val="0"/>
          <w:sz w:val="28"/>
          <w:szCs w:val="28"/>
          <w:shd w:val="clear" w:color="auto" w:fill="FFFFFF"/>
        </w:rPr>
        <w:t>*</w:t>
      </w:r>
      <w:r>
        <w:rPr>
          <w:rFonts w:hint="eastAsia" w:ascii="仿宋" w:hAnsi="仿宋" w:eastAsia="仿宋" w:cs="仿宋"/>
          <w:sz w:val="28"/>
          <w:szCs w:val="28"/>
          <w:vertAlign w:val="baseline"/>
          <w:lang w:val="en-US" w:eastAsia="zh-CN"/>
        </w:rPr>
        <w:t>)采集指标为必须填写项</w:t>
      </w:r>
    </w:p>
    <w:tbl>
      <w:tblPr>
        <w:tblStyle w:val="11"/>
        <w:tblW w:w="93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1687"/>
        <w:gridCol w:w="963"/>
        <w:gridCol w:w="1787"/>
        <w:gridCol w:w="250"/>
        <w:gridCol w:w="275"/>
        <w:gridCol w:w="638"/>
        <w:gridCol w:w="492"/>
        <w:gridCol w:w="13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316" w:type="dxa"/>
            <w:gridSpan w:val="9"/>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vertAlign w:val="baseline"/>
                <w:lang w:val="en-US" w:eastAsia="zh-CN"/>
              </w:rPr>
            </w:pPr>
            <w:r>
              <w:rPr>
                <w:rFonts w:hint="eastAsia" w:ascii="黑体" w:hAnsi="黑体" w:eastAsia="黑体" w:cs="黑体"/>
                <w:sz w:val="28"/>
                <w:szCs w:val="28"/>
                <w:vertAlign w:val="baseline"/>
                <w:lang w:val="en-US" w:eastAsia="zh-CN"/>
              </w:rPr>
              <w:t>农户基本信息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891" w:type="dxa"/>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i w:val="0"/>
                <w:iCs w:val="0"/>
                <w:caps w:val="0"/>
                <w:color w:val="E02222"/>
                <w:spacing w:val="0"/>
                <w:sz w:val="21"/>
                <w:szCs w:val="21"/>
                <w:shd w:val="clear" w:color="auto" w:fill="FFFFFF"/>
              </w:rPr>
              <w:t>*</w:t>
            </w:r>
            <w:r>
              <w:rPr>
                <w:rFonts w:hint="eastAsia" w:ascii="仿宋" w:hAnsi="仿宋" w:eastAsia="仿宋" w:cs="仿宋"/>
                <w:sz w:val="21"/>
                <w:szCs w:val="21"/>
                <w:vertAlign w:val="baseline"/>
                <w:lang w:val="en-US" w:eastAsia="zh-CN"/>
              </w:rPr>
              <w:t>户主姓名</w:t>
            </w:r>
          </w:p>
        </w:tc>
        <w:tc>
          <w:tcPr>
            <w:tcW w:w="2650" w:type="dxa"/>
            <w:gridSpan w:val="2"/>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bCs/>
                <w:i w:val="0"/>
                <w:iCs w:val="0"/>
                <w:color w:val="000000"/>
                <w:kern w:val="2"/>
                <w:sz w:val="21"/>
                <w:szCs w:val="21"/>
                <w:u w:val="none"/>
                <w:lang w:val="en-US" w:eastAsia="zh-CN" w:bidi="ar-SA"/>
              </w:rPr>
            </w:pPr>
          </w:p>
        </w:tc>
        <w:tc>
          <w:tcPr>
            <w:tcW w:w="2950" w:type="dxa"/>
            <w:gridSpan w:val="4"/>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i w:val="0"/>
                <w:iCs w:val="0"/>
                <w:caps w:val="0"/>
                <w:color w:val="E02222"/>
                <w:spacing w:val="0"/>
                <w:sz w:val="21"/>
                <w:szCs w:val="21"/>
                <w:shd w:val="clear" w:color="auto" w:fill="FFFFFF"/>
              </w:rPr>
              <w:t>*</w:t>
            </w:r>
            <w:r>
              <w:rPr>
                <w:rFonts w:hint="eastAsia" w:ascii="仿宋" w:hAnsi="仿宋" w:eastAsia="仿宋" w:cs="仿宋"/>
                <w:sz w:val="21"/>
                <w:szCs w:val="21"/>
                <w:vertAlign w:val="baseline"/>
                <w:lang w:val="en-US" w:eastAsia="zh-CN"/>
              </w:rPr>
              <w:t>身份证号码</w:t>
            </w:r>
          </w:p>
        </w:tc>
        <w:tc>
          <w:tcPr>
            <w:tcW w:w="1825" w:type="dxa"/>
            <w:gridSpan w:val="2"/>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left"/>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891" w:type="dxa"/>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i w:val="0"/>
                <w:iCs w:val="0"/>
                <w:caps w:val="0"/>
                <w:color w:val="E02222"/>
                <w:spacing w:val="0"/>
                <w:sz w:val="21"/>
                <w:szCs w:val="21"/>
                <w:shd w:val="clear" w:color="auto" w:fill="FFFFFF"/>
              </w:rPr>
              <w:t>*</w:t>
            </w:r>
            <w:r>
              <w:rPr>
                <w:rFonts w:hint="eastAsia" w:ascii="仿宋" w:hAnsi="仿宋" w:eastAsia="仿宋" w:cs="仿宋"/>
                <w:sz w:val="21"/>
                <w:szCs w:val="21"/>
                <w:vertAlign w:val="baseline"/>
                <w:lang w:val="en-US" w:eastAsia="zh-CN"/>
              </w:rPr>
              <w:t>联系电话</w:t>
            </w:r>
          </w:p>
        </w:tc>
        <w:tc>
          <w:tcPr>
            <w:tcW w:w="2650" w:type="dxa"/>
            <w:gridSpan w:val="2"/>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bCs/>
                <w:i w:val="0"/>
                <w:iCs w:val="0"/>
                <w:color w:val="000000"/>
                <w:kern w:val="2"/>
                <w:sz w:val="21"/>
                <w:szCs w:val="21"/>
                <w:u w:val="none"/>
                <w:lang w:val="en-US" w:eastAsia="zh-CN" w:bidi="ar-SA"/>
              </w:rPr>
            </w:pPr>
          </w:p>
        </w:tc>
        <w:tc>
          <w:tcPr>
            <w:tcW w:w="2950" w:type="dxa"/>
            <w:gridSpan w:val="4"/>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i w:val="0"/>
                <w:iCs w:val="0"/>
                <w:caps w:val="0"/>
                <w:color w:val="E02222"/>
                <w:spacing w:val="0"/>
                <w:sz w:val="21"/>
                <w:szCs w:val="21"/>
                <w:shd w:val="clear" w:color="auto" w:fill="FFFFFF"/>
              </w:rPr>
              <w:t>*</w:t>
            </w:r>
            <w:r>
              <w:rPr>
                <w:rFonts w:hint="eastAsia" w:ascii="仿宋" w:hAnsi="仿宋" w:eastAsia="仿宋" w:cs="仿宋"/>
                <w:sz w:val="21"/>
                <w:szCs w:val="21"/>
                <w:vertAlign w:val="baseline"/>
                <w:lang w:val="en-US" w:eastAsia="zh-CN"/>
              </w:rPr>
              <w:t>所在区域</w:t>
            </w:r>
          </w:p>
        </w:tc>
        <w:tc>
          <w:tcPr>
            <w:tcW w:w="1825" w:type="dxa"/>
            <w:gridSpan w:val="2"/>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bCs/>
                <w:i w:val="0"/>
                <w:iCs w:val="0"/>
                <w:color w:val="000000"/>
                <w:kern w:val="2"/>
                <w:sz w:val="21"/>
                <w:szCs w:val="21"/>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891"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color w:val="auto"/>
                <w:kern w:val="0"/>
                <w:sz w:val="21"/>
                <w:szCs w:val="21"/>
                <w:vertAlign w:val="baseline"/>
                <w:lang w:val="en-US" w:eastAsia="zh-CN" w:bidi="ar"/>
              </w:rPr>
            </w:pPr>
            <w:r>
              <w:rPr>
                <w:rFonts w:hint="eastAsia" w:ascii="仿宋" w:hAnsi="仿宋" w:eastAsia="仿宋" w:cs="仿宋"/>
                <w:i w:val="0"/>
                <w:iCs w:val="0"/>
                <w:caps w:val="0"/>
                <w:color w:val="E02222"/>
                <w:spacing w:val="0"/>
                <w:sz w:val="21"/>
                <w:szCs w:val="21"/>
                <w:shd w:val="clear" w:color="auto" w:fill="FFFFFF"/>
              </w:rPr>
              <w:t>*</w:t>
            </w:r>
            <w:r>
              <w:rPr>
                <w:rFonts w:hint="eastAsia" w:ascii="仿宋" w:hAnsi="仿宋" w:eastAsia="仿宋" w:cs="仿宋"/>
                <w:color w:val="auto"/>
                <w:kern w:val="0"/>
                <w:sz w:val="21"/>
                <w:szCs w:val="21"/>
                <w:vertAlign w:val="baseline"/>
                <w:lang w:val="en-US" w:eastAsia="zh-CN" w:bidi="ar"/>
              </w:rPr>
              <w:t>详细地址</w:t>
            </w:r>
          </w:p>
        </w:tc>
        <w:tc>
          <w:tcPr>
            <w:tcW w:w="2650" w:type="dxa"/>
            <w:gridSpan w:val="2"/>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vertAlign w:val="baseline"/>
                <w:lang w:val="en-US" w:eastAsia="zh-CN"/>
              </w:rPr>
            </w:pPr>
          </w:p>
        </w:tc>
        <w:tc>
          <w:tcPr>
            <w:tcW w:w="2950" w:type="dxa"/>
            <w:gridSpan w:val="4"/>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i w:val="0"/>
                <w:iCs w:val="0"/>
                <w:caps w:val="0"/>
                <w:color w:val="E02222"/>
                <w:spacing w:val="0"/>
                <w:sz w:val="21"/>
                <w:szCs w:val="21"/>
                <w:shd w:val="clear" w:color="auto" w:fill="FFFFFF"/>
              </w:rPr>
              <w:t>*</w:t>
            </w:r>
            <w:r>
              <w:rPr>
                <w:rFonts w:hint="eastAsia" w:ascii="仿宋" w:hAnsi="仿宋" w:eastAsia="仿宋" w:cs="仿宋"/>
                <w:sz w:val="21"/>
                <w:szCs w:val="21"/>
                <w:vertAlign w:val="baseline"/>
                <w:lang w:val="en-US" w:eastAsia="zh-CN"/>
              </w:rPr>
              <w:t>户籍人口数</w:t>
            </w:r>
            <w:r>
              <w:rPr>
                <w:rFonts w:hint="eastAsia" w:ascii="仿宋" w:hAnsi="仿宋" w:eastAsia="仿宋" w:cs="仿宋"/>
                <w:color w:val="auto"/>
                <w:kern w:val="0"/>
                <w:sz w:val="21"/>
                <w:szCs w:val="21"/>
                <w:vertAlign w:val="baseline"/>
                <w:lang w:val="en-US" w:eastAsia="zh-CN" w:bidi="ar"/>
              </w:rPr>
              <w:t>（人）</w:t>
            </w:r>
          </w:p>
        </w:tc>
        <w:tc>
          <w:tcPr>
            <w:tcW w:w="1825" w:type="dxa"/>
            <w:gridSpan w:val="2"/>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1891"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i w:val="0"/>
                <w:iCs w:val="0"/>
                <w:caps w:val="0"/>
                <w:color w:val="E02222"/>
                <w:spacing w:val="0"/>
                <w:sz w:val="21"/>
                <w:szCs w:val="21"/>
                <w:shd w:val="clear" w:color="auto" w:fill="FFFFFF"/>
              </w:rPr>
              <w:t>*</w:t>
            </w:r>
            <w:r>
              <w:rPr>
                <w:rFonts w:hint="eastAsia" w:ascii="仿宋" w:hAnsi="仿宋" w:eastAsia="仿宋" w:cs="仿宋"/>
                <w:color w:val="auto"/>
                <w:kern w:val="0"/>
                <w:sz w:val="21"/>
                <w:szCs w:val="21"/>
                <w:vertAlign w:val="baseline"/>
                <w:lang w:val="en-US" w:eastAsia="zh-CN" w:bidi="ar"/>
              </w:rPr>
              <w:t>是否居住在30户以上集中区域</w:t>
            </w:r>
          </w:p>
        </w:tc>
        <w:tc>
          <w:tcPr>
            <w:tcW w:w="2650"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lang w:val="en-US" w:eastAsia="zh-CN" w:bidi="zh-CN"/>
              </w:rPr>
              <w:t>是</w:t>
            </w:r>
            <w:r>
              <w:rPr>
                <w:rFonts w:hint="eastAsia" w:ascii="仿宋" w:hAnsi="仿宋" w:eastAsia="仿宋" w:cs="仿宋"/>
                <w:color w:val="auto"/>
                <w:kern w:val="0"/>
                <w:sz w:val="21"/>
                <w:szCs w:val="21"/>
                <w:vertAlign w:val="baseline"/>
                <w:lang w:val="en-US" w:eastAsia="zh-CN" w:bidi="ar"/>
              </w:rPr>
              <w:t>□</w:t>
            </w:r>
            <w:r>
              <w:rPr>
                <w:rFonts w:hint="eastAsia" w:ascii="仿宋" w:hAnsi="仿宋" w:eastAsia="仿宋" w:cs="仿宋"/>
                <w:sz w:val="21"/>
                <w:szCs w:val="21"/>
                <w:lang w:val="en-US" w:eastAsia="zh-CN" w:bidi="zh-CN"/>
              </w:rPr>
              <w:t xml:space="preserve">    否</w:t>
            </w:r>
            <w:r>
              <w:rPr>
                <w:rFonts w:hint="eastAsia" w:ascii="仿宋" w:hAnsi="仿宋" w:eastAsia="仿宋" w:cs="仿宋"/>
                <w:color w:val="auto"/>
                <w:kern w:val="0"/>
                <w:sz w:val="21"/>
                <w:szCs w:val="21"/>
                <w:vertAlign w:val="baseline"/>
                <w:lang w:val="en-US" w:eastAsia="zh-CN" w:bidi="ar"/>
              </w:rPr>
              <w:t>□</w:t>
            </w:r>
          </w:p>
        </w:tc>
        <w:tc>
          <w:tcPr>
            <w:tcW w:w="2950" w:type="dxa"/>
            <w:gridSpan w:val="4"/>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i w:val="0"/>
                <w:iCs w:val="0"/>
                <w:caps w:val="0"/>
                <w:color w:val="E02222"/>
                <w:spacing w:val="0"/>
                <w:sz w:val="21"/>
                <w:szCs w:val="21"/>
                <w:shd w:val="clear" w:color="auto" w:fill="FFFFFF"/>
              </w:rPr>
              <w:t>*</w:t>
            </w:r>
            <w:r>
              <w:rPr>
                <w:rFonts w:hint="eastAsia" w:ascii="仿宋" w:hAnsi="仿宋" w:eastAsia="仿宋" w:cs="仿宋"/>
                <w:color w:val="auto"/>
                <w:kern w:val="0"/>
                <w:sz w:val="21"/>
                <w:szCs w:val="21"/>
                <w:vertAlign w:val="baseline"/>
                <w:lang w:val="en-US" w:eastAsia="zh-CN" w:bidi="ar"/>
              </w:rPr>
              <w:t>常住人口数（人）</w:t>
            </w:r>
          </w:p>
        </w:tc>
        <w:tc>
          <w:tcPr>
            <w:tcW w:w="1825" w:type="dxa"/>
            <w:gridSpan w:val="2"/>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891" w:type="dxa"/>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i w:val="0"/>
                <w:iCs w:val="0"/>
                <w:caps w:val="0"/>
                <w:color w:val="E02222"/>
                <w:spacing w:val="0"/>
                <w:sz w:val="21"/>
                <w:szCs w:val="21"/>
                <w:shd w:val="clear" w:color="auto" w:fill="FFFFFF"/>
              </w:rPr>
              <w:t>*</w:t>
            </w:r>
            <w:r>
              <w:rPr>
                <w:rFonts w:hint="eastAsia" w:ascii="仿宋" w:hAnsi="仿宋" w:eastAsia="仿宋" w:cs="仿宋"/>
                <w:sz w:val="21"/>
                <w:szCs w:val="21"/>
                <w:vertAlign w:val="baseline"/>
                <w:lang w:val="en-US" w:eastAsia="zh-CN"/>
              </w:rPr>
              <w:t>村庄类型</w:t>
            </w:r>
            <w:r>
              <w:rPr>
                <w:rFonts w:hint="eastAsia" w:ascii="仿宋" w:hAnsi="仿宋" w:eastAsia="仿宋" w:cs="仿宋"/>
                <w:sz w:val="21"/>
                <w:szCs w:val="21"/>
                <w:lang w:val="en-US" w:eastAsia="zh-CN"/>
              </w:rPr>
              <w:t>（单选）</w:t>
            </w:r>
          </w:p>
        </w:tc>
        <w:tc>
          <w:tcPr>
            <w:tcW w:w="7425" w:type="dxa"/>
            <w:gridSpan w:val="8"/>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0" w:firstLineChars="0"/>
              <w:jc w:val="both"/>
              <w:textAlignment w:val="auto"/>
              <w:rPr>
                <w:rFonts w:hint="eastAsia" w:ascii="仿宋" w:hAnsi="仿宋" w:eastAsia="仿宋" w:cs="仿宋"/>
                <w:color w:val="auto"/>
                <w:kern w:val="0"/>
                <w:sz w:val="21"/>
                <w:szCs w:val="21"/>
                <w:vertAlign w:val="baseline"/>
                <w:lang w:val="en-US" w:eastAsia="zh-CN" w:bidi="ar"/>
              </w:rPr>
            </w:pPr>
            <w:r>
              <w:rPr>
                <w:rFonts w:hint="eastAsia" w:ascii="仿宋" w:hAnsi="仿宋" w:eastAsia="仿宋" w:cs="仿宋"/>
                <w:sz w:val="21"/>
                <w:szCs w:val="21"/>
                <w:lang w:val="zh-CN" w:eastAsia="zh-CN" w:bidi="zh-CN"/>
              </w:rPr>
              <w:t>集聚提升类</w:t>
            </w:r>
            <w:r>
              <w:rPr>
                <w:rFonts w:hint="eastAsia" w:ascii="仿宋" w:hAnsi="仿宋" w:eastAsia="仿宋" w:cs="仿宋"/>
                <w:color w:val="auto"/>
                <w:kern w:val="0"/>
                <w:sz w:val="21"/>
                <w:szCs w:val="21"/>
                <w:vertAlign w:val="baseline"/>
                <w:lang w:val="en-US" w:eastAsia="zh-CN" w:bidi="ar"/>
              </w:rPr>
              <w:t xml:space="preserve">□ </w:t>
            </w:r>
            <w:r>
              <w:rPr>
                <w:rFonts w:hint="eastAsia" w:ascii="仿宋" w:hAnsi="仿宋" w:eastAsia="仿宋" w:cs="仿宋"/>
                <w:sz w:val="21"/>
                <w:szCs w:val="21"/>
                <w:lang w:val="zh-CN" w:eastAsia="zh-CN" w:bidi="zh-CN"/>
              </w:rPr>
              <w:t>城郊融合类</w:t>
            </w:r>
            <w:r>
              <w:rPr>
                <w:rFonts w:hint="eastAsia" w:ascii="仿宋" w:hAnsi="仿宋" w:eastAsia="仿宋" w:cs="仿宋"/>
                <w:color w:val="auto"/>
                <w:kern w:val="0"/>
                <w:sz w:val="21"/>
                <w:szCs w:val="21"/>
                <w:vertAlign w:val="baseline"/>
                <w:lang w:val="en-US" w:eastAsia="zh-CN" w:bidi="ar"/>
              </w:rPr>
              <w:t xml:space="preserve">□ </w:t>
            </w:r>
            <w:r>
              <w:rPr>
                <w:rFonts w:hint="eastAsia" w:ascii="仿宋" w:hAnsi="仿宋" w:eastAsia="仿宋" w:cs="仿宋"/>
                <w:sz w:val="21"/>
                <w:szCs w:val="21"/>
                <w:lang w:val="zh-CN" w:eastAsia="zh-CN" w:bidi="zh-CN"/>
              </w:rPr>
              <w:t>特色保护类</w:t>
            </w:r>
            <w:r>
              <w:rPr>
                <w:rFonts w:hint="eastAsia" w:ascii="仿宋" w:hAnsi="仿宋" w:eastAsia="仿宋" w:cs="仿宋"/>
                <w:color w:val="auto"/>
                <w:kern w:val="0"/>
                <w:sz w:val="21"/>
                <w:szCs w:val="21"/>
                <w:vertAlign w:val="baseline"/>
                <w:lang w:val="en-US" w:eastAsia="zh-CN" w:bidi="ar"/>
              </w:rPr>
              <w:t xml:space="preserve">□ </w:t>
            </w:r>
            <w:r>
              <w:rPr>
                <w:rFonts w:hint="eastAsia" w:ascii="仿宋" w:hAnsi="仿宋" w:eastAsia="仿宋" w:cs="仿宋"/>
                <w:sz w:val="21"/>
                <w:szCs w:val="21"/>
                <w:lang w:val="zh-CN" w:eastAsia="zh-CN" w:bidi="zh-CN"/>
              </w:rPr>
              <w:t>搬迁撤并类</w:t>
            </w:r>
            <w:r>
              <w:rPr>
                <w:rFonts w:hint="eastAsia" w:ascii="仿宋" w:hAnsi="仿宋" w:eastAsia="仿宋" w:cs="仿宋"/>
                <w:color w:val="auto"/>
                <w:kern w:val="0"/>
                <w:sz w:val="21"/>
                <w:szCs w:val="21"/>
                <w:vertAlign w:val="baseline"/>
                <w:lang w:val="en-US" w:eastAsia="zh-CN" w:bidi="ar"/>
              </w:rPr>
              <w:t xml:space="preserve">□ </w:t>
            </w:r>
            <w:r>
              <w:rPr>
                <w:rFonts w:hint="eastAsia" w:ascii="仿宋" w:hAnsi="仿宋" w:eastAsia="仿宋" w:cs="仿宋"/>
                <w:sz w:val="21"/>
                <w:szCs w:val="21"/>
                <w:lang w:val="zh-CN" w:eastAsia="zh-CN" w:bidi="zh-CN"/>
              </w:rPr>
              <w:t>其它类</w:t>
            </w:r>
            <w:r>
              <w:rPr>
                <w:rFonts w:hint="eastAsia" w:ascii="仿宋" w:hAnsi="仿宋" w:eastAsia="仿宋" w:cs="仿宋"/>
                <w:color w:val="auto"/>
                <w:kern w:val="0"/>
                <w:sz w:val="21"/>
                <w:szCs w:val="21"/>
                <w:vertAlign w:val="baseli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exact"/>
          <w:jc w:val="center"/>
        </w:trPr>
        <w:tc>
          <w:tcPr>
            <w:tcW w:w="1891" w:type="dxa"/>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i w:val="0"/>
                <w:iCs w:val="0"/>
                <w:caps w:val="0"/>
                <w:color w:val="E02222"/>
                <w:spacing w:val="0"/>
                <w:sz w:val="21"/>
                <w:szCs w:val="21"/>
                <w:shd w:val="clear" w:color="auto" w:fill="FFFFFF"/>
              </w:rPr>
              <w:t>*</w:t>
            </w:r>
            <w:r>
              <w:rPr>
                <w:rFonts w:hint="eastAsia" w:ascii="仿宋" w:hAnsi="仿宋" w:eastAsia="仿宋" w:cs="仿宋"/>
                <w:sz w:val="21"/>
                <w:szCs w:val="21"/>
                <w:vertAlign w:val="baseline"/>
                <w:lang w:val="en-US" w:eastAsia="zh-CN"/>
              </w:rPr>
              <w:t>家庭入住</w:t>
            </w:r>
          </w:p>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bCs/>
                <w:kern w:val="2"/>
                <w:sz w:val="21"/>
                <w:szCs w:val="21"/>
                <w:vertAlign w:val="baseline"/>
                <w:lang w:val="en-US" w:eastAsia="zh-CN" w:bidi="ar-SA"/>
              </w:rPr>
            </w:pPr>
            <w:r>
              <w:rPr>
                <w:rFonts w:hint="eastAsia" w:ascii="仿宋" w:hAnsi="仿宋" w:eastAsia="仿宋" w:cs="仿宋"/>
                <w:sz w:val="21"/>
                <w:szCs w:val="21"/>
                <w:vertAlign w:val="baseline"/>
                <w:lang w:val="en-US" w:eastAsia="zh-CN"/>
              </w:rPr>
              <w:t>情况</w:t>
            </w:r>
            <w:r>
              <w:rPr>
                <w:rFonts w:hint="eastAsia" w:ascii="仿宋" w:hAnsi="仿宋" w:eastAsia="仿宋" w:cs="仿宋"/>
                <w:sz w:val="21"/>
                <w:szCs w:val="21"/>
                <w:lang w:val="en-US" w:eastAsia="zh-CN"/>
              </w:rPr>
              <w:t>（单选）</w:t>
            </w:r>
          </w:p>
        </w:tc>
        <w:tc>
          <w:tcPr>
            <w:tcW w:w="7425" w:type="dxa"/>
            <w:gridSpan w:val="8"/>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bCs/>
                <w:color w:val="auto"/>
                <w:kern w:val="0"/>
                <w:sz w:val="21"/>
                <w:szCs w:val="21"/>
                <w:vertAlign w:val="baseline"/>
                <w:lang w:val="en-US" w:eastAsia="zh-CN" w:bidi="ar"/>
              </w:rPr>
            </w:pPr>
            <w:r>
              <w:rPr>
                <w:rFonts w:hint="eastAsia" w:ascii="仿宋" w:hAnsi="仿宋" w:eastAsia="仿宋" w:cs="仿宋"/>
                <w:color w:val="auto"/>
                <w:kern w:val="0"/>
                <w:sz w:val="21"/>
                <w:szCs w:val="21"/>
                <w:vertAlign w:val="baseline"/>
                <w:lang w:val="en-US" w:eastAsia="zh-CN" w:bidi="ar"/>
              </w:rPr>
              <w:t>长期在家□  偶尔入住□  长期外出无人居住□  村中无房□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891"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bCs/>
                <w:kern w:val="2"/>
                <w:sz w:val="21"/>
                <w:szCs w:val="21"/>
                <w:vertAlign w:val="baseline"/>
                <w:lang w:val="en-US" w:eastAsia="zh-CN" w:bidi="ar-SA"/>
              </w:rPr>
            </w:pPr>
            <w:r>
              <w:rPr>
                <w:rFonts w:hint="eastAsia" w:ascii="仿宋" w:hAnsi="仿宋" w:eastAsia="仿宋" w:cs="仿宋"/>
                <w:i w:val="0"/>
                <w:iCs w:val="0"/>
                <w:caps w:val="0"/>
                <w:color w:val="E02222"/>
                <w:spacing w:val="0"/>
                <w:sz w:val="21"/>
                <w:szCs w:val="21"/>
                <w:shd w:val="clear" w:color="auto" w:fill="FFFFFF"/>
              </w:rPr>
              <w:t>*</w:t>
            </w:r>
            <w:r>
              <w:rPr>
                <w:rFonts w:hint="eastAsia" w:ascii="仿宋" w:hAnsi="仿宋" w:eastAsia="仿宋" w:cs="仿宋"/>
                <w:color w:val="auto"/>
                <w:kern w:val="0"/>
                <w:sz w:val="21"/>
                <w:szCs w:val="21"/>
                <w:vertAlign w:val="baseline"/>
                <w:lang w:val="en-US" w:eastAsia="zh-CN" w:bidi="ar"/>
              </w:rPr>
              <w:t>是否有厕所</w:t>
            </w:r>
          </w:p>
        </w:tc>
        <w:tc>
          <w:tcPr>
            <w:tcW w:w="2650" w:type="dxa"/>
            <w:gridSpan w:val="2"/>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bCs/>
                <w:kern w:val="2"/>
                <w:sz w:val="21"/>
                <w:szCs w:val="21"/>
                <w:vertAlign w:val="baseline"/>
                <w:lang w:val="en-US" w:eastAsia="zh-CN" w:bidi="ar-SA"/>
              </w:rPr>
            </w:pPr>
            <w:r>
              <w:rPr>
                <w:rFonts w:hint="eastAsia" w:ascii="仿宋" w:hAnsi="仿宋" w:eastAsia="仿宋" w:cs="仿宋"/>
                <w:color w:val="auto"/>
                <w:kern w:val="0"/>
                <w:sz w:val="21"/>
                <w:szCs w:val="21"/>
                <w:vertAlign w:val="baseline"/>
                <w:lang w:val="en-US" w:eastAsia="zh-CN" w:bidi="ar"/>
              </w:rPr>
              <w:t>是□    否□</w:t>
            </w:r>
          </w:p>
        </w:tc>
        <w:tc>
          <w:tcPr>
            <w:tcW w:w="2312"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bCs/>
                <w:kern w:val="2"/>
                <w:sz w:val="21"/>
                <w:szCs w:val="21"/>
                <w:vertAlign w:val="baseline"/>
                <w:lang w:val="en-US" w:eastAsia="zh-CN" w:bidi="ar-SA"/>
              </w:rPr>
            </w:pPr>
            <w:r>
              <w:rPr>
                <w:rFonts w:hint="eastAsia" w:ascii="仿宋" w:hAnsi="仿宋" w:eastAsia="仿宋" w:cs="仿宋"/>
                <w:i w:val="0"/>
                <w:iCs w:val="0"/>
                <w:caps w:val="0"/>
                <w:color w:val="E02222"/>
                <w:spacing w:val="0"/>
                <w:sz w:val="21"/>
                <w:szCs w:val="21"/>
                <w:shd w:val="clear" w:color="auto" w:fill="FFFFFF"/>
              </w:rPr>
              <w:t>*</w:t>
            </w:r>
            <w:r>
              <w:rPr>
                <w:rFonts w:hint="eastAsia" w:ascii="仿宋" w:hAnsi="仿宋" w:eastAsia="仿宋" w:cs="仿宋"/>
                <w:color w:val="auto"/>
                <w:kern w:val="0"/>
                <w:sz w:val="21"/>
                <w:szCs w:val="21"/>
                <w:vertAlign w:val="baseline"/>
                <w:lang w:val="en-US" w:eastAsia="zh-CN" w:bidi="ar"/>
              </w:rPr>
              <w:t>是否共享其他农户厕所</w:t>
            </w:r>
          </w:p>
        </w:tc>
        <w:tc>
          <w:tcPr>
            <w:tcW w:w="2463" w:type="dxa"/>
            <w:gridSpan w:val="3"/>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bCs/>
                <w:kern w:val="2"/>
                <w:sz w:val="21"/>
                <w:szCs w:val="21"/>
                <w:vertAlign w:val="baseline"/>
                <w:lang w:val="en-US" w:eastAsia="zh-CN" w:bidi="ar-SA"/>
              </w:rPr>
            </w:pPr>
            <w:r>
              <w:rPr>
                <w:rFonts w:hint="eastAsia" w:ascii="仿宋" w:hAnsi="仿宋" w:eastAsia="仿宋" w:cs="仿宋"/>
                <w:color w:val="auto"/>
                <w:kern w:val="0"/>
                <w:sz w:val="21"/>
                <w:szCs w:val="21"/>
                <w:vertAlign w:val="baseline"/>
                <w:lang w:val="en-US" w:eastAsia="zh-CN" w:bidi="ar"/>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4541" w:type="dxa"/>
            <w:gridSpan w:val="3"/>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i w:val="0"/>
                <w:iCs w:val="0"/>
                <w:caps w:val="0"/>
                <w:color w:val="E02222"/>
                <w:spacing w:val="0"/>
                <w:sz w:val="21"/>
                <w:szCs w:val="21"/>
                <w:shd w:val="clear" w:color="auto" w:fill="FFFFFF"/>
              </w:rPr>
              <w:t>*</w:t>
            </w:r>
            <w:r>
              <w:rPr>
                <w:rFonts w:hint="eastAsia" w:ascii="仿宋" w:hAnsi="仿宋" w:eastAsia="仿宋" w:cs="仿宋"/>
                <w:i w:val="0"/>
                <w:iCs w:val="0"/>
                <w:caps w:val="0"/>
                <w:color w:val="333333"/>
                <w:spacing w:val="0"/>
                <w:sz w:val="21"/>
                <w:szCs w:val="21"/>
                <w:shd w:val="clear" w:color="auto" w:fill="FFFFFF"/>
              </w:rPr>
              <w:t>共享厕所户主身份证</w:t>
            </w:r>
          </w:p>
        </w:tc>
        <w:tc>
          <w:tcPr>
            <w:tcW w:w="4775" w:type="dxa"/>
            <w:gridSpan w:val="6"/>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exact"/>
          <w:jc w:val="center"/>
        </w:trPr>
        <w:tc>
          <w:tcPr>
            <w:tcW w:w="9316" w:type="dxa"/>
            <w:gridSpan w:val="9"/>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vertAlign w:val="baseline"/>
                <w:lang w:val="en-US" w:eastAsia="zh-CN"/>
              </w:rPr>
            </w:pPr>
            <w:r>
              <w:rPr>
                <w:rFonts w:hint="eastAsia" w:ascii="黑体" w:hAnsi="黑体" w:eastAsia="黑体" w:cs="黑体"/>
                <w:sz w:val="28"/>
                <w:szCs w:val="28"/>
                <w:vertAlign w:val="baseline"/>
                <w:lang w:val="en-US" w:eastAsia="zh-CN"/>
              </w:rPr>
              <w:t>农户户厕基本情况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891" w:type="dxa"/>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lang w:val="en-US" w:eastAsia="zh-CN"/>
              </w:rPr>
            </w:pPr>
            <w:r>
              <w:rPr>
                <w:rFonts w:hint="eastAsia" w:ascii="仿宋" w:hAnsi="仿宋" w:eastAsia="仿宋" w:cs="仿宋"/>
                <w:i w:val="0"/>
                <w:iCs w:val="0"/>
                <w:caps w:val="0"/>
                <w:color w:val="E02222"/>
                <w:spacing w:val="0"/>
                <w:sz w:val="21"/>
                <w:szCs w:val="21"/>
                <w:shd w:val="clear" w:color="auto" w:fill="FFFFFF"/>
              </w:rPr>
              <w:t>*</w:t>
            </w:r>
            <w:r>
              <w:rPr>
                <w:rFonts w:hint="eastAsia" w:ascii="仿宋" w:hAnsi="仿宋" w:eastAsia="仿宋" w:cs="仿宋"/>
                <w:sz w:val="21"/>
                <w:szCs w:val="21"/>
                <w:lang w:val="en-US" w:eastAsia="zh-CN"/>
              </w:rPr>
              <w:t>改（新）建年度</w:t>
            </w:r>
          </w:p>
        </w:tc>
        <w:tc>
          <w:tcPr>
            <w:tcW w:w="2650" w:type="dxa"/>
            <w:gridSpan w:val="2"/>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lang w:val="en-US" w:eastAsia="zh-CN"/>
              </w:rPr>
            </w:pPr>
          </w:p>
        </w:tc>
        <w:tc>
          <w:tcPr>
            <w:tcW w:w="2950" w:type="dxa"/>
            <w:gridSpan w:val="4"/>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lang w:val="en-US" w:eastAsia="zh-CN"/>
              </w:rPr>
            </w:pPr>
            <w:r>
              <w:rPr>
                <w:rFonts w:hint="eastAsia" w:ascii="仿宋" w:hAnsi="仿宋" w:eastAsia="仿宋" w:cs="仿宋"/>
                <w:i w:val="0"/>
                <w:iCs w:val="0"/>
                <w:caps w:val="0"/>
                <w:color w:val="E02222"/>
                <w:spacing w:val="0"/>
                <w:sz w:val="21"/>
                <w:szCs w:val="21"/>
                <w:shd w:val="clear" w:color="auto" w:fill="FFFFFF"/>
              </w:rPr>
              <w:t>*</w:t>
            </w:r>
            <w:r>
              <w:rPr>
                <w:rFonts w:hint="eastAsia" w:ascii="仿宋" w:hAnsi="仿宋" w:eastAsia="仿宋" w:cs="仿宋"/>
                <w:i w:val="0"/>
                <w:iCs w:val="0"/>
                <w:caps w:val="0"/>
                <w:color w:val="333333"/>
                <w:spacing w:val="0"/>
                <w:sz w:val="21"/>
                <w:szCs w:val="21"/>
                <w:shd w:val="clear" w:color="auto" w:fill="FFFFFF"/>
              </w:rPr>
              <w:t>是否往年问题厕所整改</w:t>
            </w:r>
          </w:p>
        </w:tc>
        <w:tc>
          <w:tcPr>
            <w:tcW w:w="1825" w:type="dxa"/>
            <w:gridSpan w:val="2"/>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lang w:val="en-US" w:eastAsia="zh-CN"/>
              </w:rPr>
            </w:pPr>
            <w:r>
              <w:rPr>
                <w:rFonts w:hint="eastAsia" w:ascii="仿宋" w:hAnsi="仿宋" w:eastAsia="仿宋" w:cs="仿宋"/>
                <w:color w:val="auto"/>
                <w:kern w:val="0"/>
                <w:sz w:val="21"/>
                <w:szCs w:val="21"/>
                <w:vertAlign w:val="baseline"/>
                <w:lang w:val="en-US" w:eastAsia="zh-CN" w:bidi="ar"/>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316" w:type="dxa"/>
            <w:gridSpan w:val="9"/>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i w:val="0"/>
                <w:iCs w:val="0"/>
                <w:caps w:val="0"/>
                <w:color w:val="E02222"/>
                <w:spacing w:val="0"/>
                <w:sz w:val="21"/>
                <w:szCs w:val="21"/>
                <w:shd w:val="clear" w:color="auto" w:fill="FFFFFF"/>
              </w:rPr>
              <w:t>*</w:t>
            </w:r>
            <w:r>
              <w:rPr>
                <w:rFonts w:hint="eastAsia" w:ascii="仿宋" w:hAnsi="仿宋" w:eastAsia="仿宋" w:cs="仿宋"/>
                <w:i w:val="0"/>
                <w:iCs w:val="0"/>
                <w:caps w:val="0"/>
                <w:color w:val="333333"/>
                <w:spacing w:val="0"/>
                <w:sz w:val="21"/>
                <w:szCs w:val="21"/>
                <w:shd w:val="clear" w:color="auto" w:fill="FFFFFF"/>
              </w:rPr>
              <w:t>厕所类型</w:t>
            </w:r>
            <w:r>
              <w:rPr>
                <w:rFonts w:hint="eastAsia" w:ascii="仿宋" w:hAnsi="仿宋" w:eastAsia="仿宋" w:cs="仿宋"/>
                <w:sz w:val="21"/>
                <w:szCs w:val="21"/>
                <w:lang w:val="en-US" w:eastAsia="zh-CN"/>
              </w:rPr>
              <w:t>（单选）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2" w:hRule="atLeast"/>
          <w:jc w:val="center"/>
        </w:trPr>
        <w:tc>
          <w:tcPr>
            <w:tcW w:w="9316" w:type="dxa"/>
            <w:gridSpan w:val="9"/>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300" w:lineRule="exact"/>
              <w:ind w:left="1687" w:hanging="1687" w:hangingChars="800"/>
              <w:jc w:val="left"/>
              <w:textAlignment w:val="auto"/>
              <w:rPr>
                <w:rFonts w:hint="eastAsia" w:ascii="仿宋" w:hAnsi="仿宋" w:eastAsia="仿宋" w:cs="仿宋"/>
                <w:color w:val="auto"/>
                <w:kern w:val="0"/>
                <w:sz w:val="21"/>
                <w:szCs w:val="21"/>
                <w:vertAlign w:val="baseline"/>
                <w:lang w:val="en-US" w:eastAsia="zh-CN" w:bidi="ar"/>
              </w:rPr>
            </w:pPr>
            <w:r>
              <w:rPr>
                <w:rFonts w:hint="eastAsia" w:ascii="楷体" w:hAnsi="楷体" w:eastAsia="楷体" w:cs="楷体"/>
                <w:b/>
                <w:bCs w:val="0"/>
                <w:sz w:val="21"/>
                <w:szCs w:val="21"/>
                <w:lang w:val="en-US" w:eastAsia="zh-CN" w:bidi="zh-CN"/>
              </w:rPr>
              <w:t>无害化卫生厕所：</w:t>
            </w:r>
            <w:r>
              <w:rPr>
                <w:rFonts w:hint="eastAsia" w:ascii="仿宋" w:hAnsi="仿宋" w:eastAsia="仿宋" w:cs="仿宋"/>
                <w:sz w:val="21"/>
                <w:szCs w:val="21"/>
                <w:lang w:val="en-US" w:eastAsia="zh-CN" w:bidi="zh-CN"/>
              </w:rPr>
              <w:t>纳入城镇污水处理系统</w:t>
            </w:r>
            <w:r>
              <w:rPr>
                <w:rFonts w:hint="eastAsia" w:ascii="仿宋" w:hAnsi="仿宋" w:eastAsia="仿宋" w:cs="仿宋"/>
                <w:color w:val="auto"/>
                <w:kern w:val="0"/>
                <w:sz w:val="21"/>
                <w:szCs w:val="21"/>
                <w:vertAlign w:val="baseline"/>
                <w:lang w:val="en-US" w:eastAsia="zh-CN" w:bidi="ar"/>
              </w:rPr>
              <w:t xml:space="preserve">□  </w:t>
            </w:r>
            <w:r>
              <w:rPr>
                <w:rFonts w:hint="eastAsia" w:ascii="仿宋" w:hAnsi="仿宋" w:eastAsia="仿宋" w:cs="仿宋"/>
                <w:sz w:val="21"/>
                <w:szCs w:val="21"/>
                <w:lang w:val="en-US" w:eastAsia="zh-CN" w:bidi="zh-CN"/>
              </w:rPr>
              <w:t>接入村组内小型粪污处理系统</w:t>
            </w:r>
            <w:r>
              <w:rPr>
                <w:rFonts w:hint="eastAsia" w:ascii="仿宋" w:hAnsi="仿宋" w:eastAsia="仿宋" w:cs="仿宋"/>
                <w:color w:val="auto"/>
                <w:kern w:val="0"/>
                <w:sz w:val="21"/>
                <w:szCs w:val="21"/>
                <w:vertAlign w:val="baseline"/>
                <w:lang w:val="en-US" w:eastAsia="zh-CN" w:bidi="ar"/>
              </w:rPr>
              <w:t xml:space="preserve">□ </w:t>
            </w:r>
            <w:r>
              <w:rPr>
                <w:rFonts w:hint="eastAsia" w:ascii="仿宋" w:hAnsi="仿宋" w:eastAsia="仿宋" w:cs="仿宋"/>
                <w:sz w:val="21"/>
                <w:szCs w:val="21"/>
                <w:lang w:val="en-US" w:eastAsia="zh-CN" w:bidi="zh-CN"/>
              </w:rPr>
              <w:t xml:space="preserve"> 三格化粪池+小型人工湿地</w:t>
            </w:r>
            <w:r>
              <w:rPr>
                <w:rFonts w:hint="eastAsia" w:ascii="仿宋" w:hAnsi="仿宋" w:eastAsia="仿宋" w:cs="仿宋"/>
                <w:color w:val="auto"/>
                <w:kern w:val="0"/>
                <w:sz w:val="21"/>
                <w:szCs w:val="21"/>
                <w:vertAlign w:val="baseline"/>
                <w:lang w:val="en-US" w:eastAsia="zh-CN" w:bidi="ar"/>
              </w:rPr>
              <w:t>□</w:t>
            </w:r>
            <w:r>
              <w:rPr>
                <w:rFonts w:hint="eastAsia" w:ascii="仿宋" w:hAnsi="仿宋" w:eastAsia="仿宋" w:cs="仿宋"/>
                <w:sz w:val="21"/>
                <w:szCs w:val="21"/>
                <w:lang w:val="en-US" w:eastAsia="zh-CN" w:bidi="zh-CN"/>
              </w:rPr>
              <w:t xml:space="preserve">     三格化粪池</w:t>
            </w:r>
            <w:r>
              <w:rPr>
                <w:rFonts w:hint="eastAsia" w:ascii="仿宋" w:hAnsi="仿宋" w:eastAsia="仿宋" w:cs="仿宋"/>
                <w:color w:val="auto"/>
                <w:kern w:val="0"/>
                <w:sz w:val="21"/>
                <w:szCs w:val="21"/>
                <w:vertAlign w:val="baseline"/>
                <w:lang w:val="en-US" w:eastAsia="zh-CN" w:bidi="ar"/>
              </w:rPr>
              <w:t xml:space="preserve">□ </w:t>
            </w:r>
            <w:r>
              <w:rPr>
                <w:rFonts w:hint="eastAsia" w:ascii="仿宋" w:hAnsi="仿宋" w:eastAsia="仿宋" w:cs="仿宋"/>
                <w:sz w:val="21"/>
                <w:szCs w:val="21"/>
                <w:lang w:val="en-US" w:eastAsia="zh-CN" w:bidi="zh-CN"/>
              </w:rPr>
              <w:t xml:space="preserve">  其他无害化卫生厕所</w:t>
            </w:r>
            <w:r>
              <w:rPr>
                <w:rFonts w:hint="eastAsia" w:ascii="仿宋" w:hAnsi="仿宋" w:eastAsia="仿宋" w:cs="仿宋"/>
                <w:color w:val="auto"/>
                <w:kern w:val="0"/>
                <w:sz w:val="21"/>
                <w:szCs w:val="21"/>
                <w:vertAlign w:val="baseline"/>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val="0"/>
              <w:spacing w:line="300" w:lineRule="exact"/>
              <w:ind w:firstLine="0" w:firstLineChars="0"/>
              <w:jc w:val="left"/>
              <w:textAlignment w:val="auto"/>
              <w:rPr>
                <w:rFonts w:hint="eastAsia" w:ascii="仿宋" w:hAnsi="仿宋" w:eastAsia="仿宋" w:cs="仿宋"/>
                <w:color w:val="auto"/>
                <w:kern w:val="0"/>
                <w:sz w:val="21"/>
                <w:szCs w:val="21"/>
                <w:vertAlign w:val="baseline"/>
                <w:lang w:val="en-US" w:eastAsia="zh-CN" w:bidi="ar"/>
              </w:rPr>
            </w:pPr>
            <w:r>
              <w:rPr>
                <w:rFonts w:hint="eastAsia" w:ascii="楷体" w:hAnsi="楷体" w:eastAsia="楷体" w:cs="楷体"/>
                <w:b/>
                <w:bCs w:val="0"/>
                <w:sz w:val="21"/>
                <w:szCs w:val="21"/>
                <w:lang w:val="en-US" w:eastAsia="zh-CN" w:bidi="zh-CN"/>
              </w:rPr>
              <w:t>卫生厕所：</w:t>
            </w:r>
            <w:r>
              <w:rPr>
                <w:rFonts w:hint="eastAsia" w:ascii="仿宋" w:hAnsi="仿宋" w:eastAsia="仿宋" w:cs="仿宋"/>
                <w:color w:val="auto"/>
                <w:kern w:val="0"/>
                <w:sz w:val="21"/>
                <w:szCs w:val="21"/>
                <w:vertAlign w:val="baseline"/>
                <w:lang w:val="en-US" w:eastAsia="zh-CN" w:bidi="ar"/>
              </w:rPr>
              <w:t>卫生旱厕□        其他卫生厕所□</w:t>
            </w:r>
          </w:p>
          <w:p>
            <w:pPr>
              <w:keepNext w:val="0"/>
              <w:keepLines w:val="0"/>
              <w:pageBreakBefore w:val="0"/>
              <w:widowControl/>
              <w:suppressLineNumbers w:val="0"/>
              <w:kinsoku/>
              <w:wordWrap/>
              <w:overflowPunct/>
              <w:topLinePunct w:val="0"/>
              <w:autoSpaceDE/>
              <w:autoSpaceDN/>
              <w:bidi w:val="0"/>
              <w:adjustRightInd/>
              <w:snapToGrid w:val="0"/>
              <w:spacing w:line="300" w:lineRule="exact"/>
              <w:ind w:firstLine="0" w:firstLineChars="0"/>
              <w:jc w:val="left"/>
              <w:textAlignment w:val="auto"/>
              <w:rPr>
                <w:rFonts w:hint="eastAsia" w:ascii="仿宋" w:hAnsi="仿宋" w:eastAsia="仿宋" w:cs="仿宋"/>
                <w:color w:val="auto"/>
                <w:kern w:val="0"/>
                <w:sz w:val="21"/>
                <w:szCs w:val="21"/>
                <w:vertAlign w:val="baseline"/>
                <w:lang w:val="en-US" w:eastAsia="zh-CN" w:bidi="ar"/>
              </w:rPr>
            </w:pPr>
            <w:r>
              <w:rPr>
                <w:rFonts w:hint="eastAsia" w:ascii="楷体" w:hAnsi="楷体" w:eastAsia="楷体" w:cs="楷体"/>
                <w:b/>
                <w:bCs w:val="0"/>
                <w:sz w:val="21"/>
                <w:szCs w:val="21"/>
                <w:lang w:val="en-US" w:eastAsia="zh-CN" w:bidi="zh-CN"/>
              </w:rPr>
              <w:t>非卫生厕所：</w:t>
            </w:r>
            <w:r>
              <w:rPr>
                <w:rFonts w:hint="eastAsia" w:ascii="仿宋" w:hAnsi="仿宋" w:eastAsia="仿宋" w:cs="仿宋"/>
                <w:sz w:val="21"/>
                <w:szCs w:val="21"/>
                <w:lang w:val="en-US" w:eastAsia="zh-CN" w:bidi="zh-CN"/>
              </w:rPr>
              <w:t>非卫生旱厕</w:t>
            </w:r>
            <w:r>
              <w:rPr>
                <w:rFonts w:hint="eastAsia" w:ascii="仿宋" w:hAnsi="仿宋" w:eastAsia="仿宋" w:cs="仿宋"/>
                <w:color w:val="auto"/>
                <w:kern w:val="0"/>
                <w:sz w:val="21"/>
                <w:szCs w:val="21"/>
                <w:vertAlign w:val="baseline"/>
                <w:lang w:val="en-US" w:eastAsia="zh-CN" w:bidi="ar"/>
              </w:rPr>
              <w:t>□</w:t>
            </w:r>
            <w:r>
              <w:rPr>
                <w:rFonts w:hint="eastAsia" w:ascii="仿宋" w:hAnsi="仿宋" w:eastAsia="仿宋" w:cs="仿宋"/>
                <w:sz w:val="21"/>
                <w:szCs w:val="21"/>
                <w:lang w:val="en-US" w:eastAsia="zh-CN" w:bidi="zh-CN"/>
              </w:rPr>
              <w:t xml:space="preserve">    其他非卫生厕所</w:t>
            </w:r>
            <w:r>
              <w:rPr>
                <w:rFonts w:hint="eastAsia" w:ascii="仿宋" w:hAnsi="仿宋" w:eastAsia="仿宋" w:cs="仿宋"/>
                <w:color w:val="auto"/>
                <w:kern w:val="0"/>
                <w:sz w:val="21"/>
                <w:szCs w:val="21"/>
                <w:vertAlign w:val="baseli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1891" w:type="dxa"/>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i w:val="0"/>
                <w:iCs w:val="0"/>
                <w:caps w:val="0"/>
                <w:color w:val="333333"/>
                <w:spacing w:val="0"/>
                <w:sz w:val="21"/>
                <w:szCs w:val="21"/>
                <w:shd w:val="clear" w:color="auto" w:fill="FFFFFF"/>
              </w:rPr>
            </w:pPr>
            <w:r>
              <w:rPr>
                <w:rFonts w:hint="eastAsia" w:ascii="仿宋" w:hAnsi="仿宋" w:eastAsia="仿宋" w:cs="仿宋"/>
                <w:i w:val="0"/>
                <w:iCs w:val="0"/>
                <w:caps w:val="0"/>
                <w:color w:val="E02222"/>
                <w:spacing w:val="0"/>
                <w:sz w:val="21"/>
                <w:szCs w:val="21"/>
                <w:shd w:val="clear" w:color="auto" w:fill="FFFFFF"/>
              </w:rPr>
              <w:t>*</w:t>
            </w:r>
            <w:r>
              <w:rPr>
                <w:rFonts w:hint="eastAsia" w:ascii="仿宋" w:hAnsi="仿宋" w:eastAsia="仿宋" w:cs="仿宋"/>
                <w:i w:val="0"/>
                <w:iCs w:val="0"/>
                <w:caps w:val="0"/>
                <w:color w:val="333333"/>
                <w:spacing w:val="0"/>
                <w:sz w:val="21"/>
                <w:szCs w:val="21"/>
                <w:shd w:val="clear" w:color="auto" w:fill="FFFFFF"/>
              </w:rPr>
              <w:t>家庭供水</w:t>
            </w:r>
          </w:p>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i w:val="0"/>
                <w:iCs w:val="0"/>
                <w:caps w:val="0"/>
                <w:color w:val="333333"/>
                <w:spacing w:val="0"/>
                <w:sz w:val="21"/>
                <w:szCs w:val="21"/>
                <w:shd w:val="clear" w:color="auto" w:fill="FFFFFF"/>
              </w:rPr>
              <w:t>方式</w:t>
            </w:r>
            <w:r>
              <w:rPr>
                <w:rFonts w:hint="eastAsia" w:ascii="仿宋" w:hAnsi="仿宋" w:eastAsia="仿宋" w:cs="仿宋"/>
                <w:sz w:val="21"/>
                <w:szCs w:val="21"/>
                <w:vertAlign w:val="baseline"/>
                <w:lang w:val="en-US" w:eastAsia="zh-CN"/>
              </w:rPr>
              <w:t>（单选）</w:t>
            </w:r>
          </w:p>
        </w:tc>
        <w:tc>
          <w:tcPr>
            <w:tcW w:w="7425" w:type="dxa"/>
            <w:gridSpan w:val="8"/>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1470" w:firstLineChars="700"/>
              <w:jc w:val="left"/>
              <w:textAlignment w:val="auto"/>
              <w:rPr>
                <w:rFonts w:hint="eastAsia" w:ascii="仿宋" w:hAnsi="仿宋" w:eastAsia="仿宋" w:cs="仿宋"/>
                <w:color w:val="auto"/>
                <w:kern w:val="0"/>
                <w:sz w:val="21"/>
                <w:szCs w:val="21"/>
                <w:vertAlign w:val="baseline"/>
                <w:lang w:val="en-US" w:eastAsia="zh-CN" w:bidi="ar"/>
              </w:rPr>
            </w:pPr>
            <w:r>
              <w:rPr>
                <w:rFonts w:hint="eastAsia" w:ascii="仿宋" w:hAnsi="仿宋" w:eastAsia="仿宋" w:cs="仿宋"/>
                <w:sz w:val="21"/>
                <w:szCs w:val="21"/>
                <w:lang w:val="zh-CN" w:eastAsia="zh-CN" w:bidi="zh-CN"/>
              </w:rPr>
              <w:t>城区一体化供水</w:t>
            </w:r>
            <w:r>
              <w:rPr>
                <w:rFonts w:hint="eastAsia" w:ascii="仿宋" w:hAnsi="仿宋" w:eastAsia="仿宋" w:cs="仿宋"/>
                <w:color w:val="auto"/>
                <w:kern w:val="0"/>
                <w:sz w:val="21"/>
                <w:szCs w:val="21"/>
                <w:vertAlign w:val="baseline"/>
                <w:lang w:val="en-US" w:eastAsia="zh-CN" w:bidi="ar"/>
              </w:rPr>
              <w:t xml:space="preserve">□       </w:t>
            </w:r>
            <w:r>
              <w:rPr>
                <w:rFonts w:hint="eastAsia" w:ascii="仿宋" w:hAnsi="仿宋" w:eastAsia="仿宋" w:cs="仿宋"/>
                <w:sz w:val="21"/>
                <w:szCs w:val="21"/>
                <w:lang w:val="zh-CN" w:eastAsia="zh-CN" w:bidi="zh-CN"/>
              </w:rPr>
              <w:t>村集中供水</w:t>
            </w:r>
            <w:r>
              <w:rPr>
                <w:rFonts w:hint="eastAsia" w:ascii="仿宋" w:hAnsi="仿宋" w:eastAsia="仿宋" w:cs="仿宋"/>
                <w:sz w:val="21"/>
                <w:szCs w:val="21"/>
                <w:lang w:val="en-US" w:eastAsia="zh-CN" w:bidi="zh-CN"/>
              </w:rPr>
              <w:t xml:space="preserve">  </w:t>
            </w:r>
            <w:r>
              <w:rPr>
                <w:rFonts w:hint="eastAsia" w:ascii="仿宋" w:hAnsi="仿宋" w:eastAsia="仿宋" w:cs="仿宋"/>
                <w:color w:val="auto"/>
                <w:kern w:val="0"/>
                <w:sz w:val="21"/>
                <w:szCs w:val="21"/>
                <w:vertAlign w:val="baseline"/>
                <w:lang w:val="en-US" w:eastAsia="zh-CN" w:bidi="ar"/>
              </w:rPr>
              <w:t>□</w:t>
            </w:r>
          </w:p>
          <w:p>
            <w:pPr>
              <w:keepNext w:val="0"/>
              <w:keepLines w:val="0"/>
              <w:pageBreakBefore w:val="0"/>
              <w:kinsoku/>
              <w:wordWrap/>
              <w:overflowPunct/>
              <w:topLinePunct w:val="0"/>
              <w:autoSpaceDE/>
              <w:autoSpaceDN/>
              <w:bidi w:val="0"/>
              <w:adjustRightInd/>
              <w:snapToGrid w:val="0"/>
              <w:spacing w:line="300" w:lineRule="exact"/>
              <w:ind w:firstLine="1470" w:firstLineChars="700"/>
              <w:jc w:val="left"/>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zh-CN" w:eastAsia="zh-CN" w:bidi="zh-CN"/>
              </w:rPr>
              <w:t>农户自建供水</w:t>
            </w:r>
            <w:r>
              <w:rPr>
                <w:rFonts w:hint="eastAsia" w:ascii="仿宋" w:hAnsi="仿宋" w:eastAsia="仿宋" w:cs="仿宋"/>
                <w:sz w:val="21"/>
                <w:szCs w:val="21"/>
                <w:lang w:val="en-US" w:eastAsia="zh-CN" w:bidi="zh-CN"/>
              </w:rPr>
              <w:t xml:space="preserve">  </w:t>
            </w:r>
            <w:r>
              <w:rPr>
                <w:rFonts w:hint="eastAsia" w:ascii="仿宋" w:hAnsi="仿宋" w:eastAsia="仿宋" w:cs="仿宋"/>
                <w:color w:val="auto"/>
                <w:kern w:val="0"/>
                <w:sz w:val="21"/>
                <w:szCs w:val="21"/>
                <w:vertAlign w:val="baseline"/>
                <w:lang w:val="en-US" w:eastAsia="zh-CN" w:bidi="ar"/>
              </w:rPr>
              <w:t xml:space="preserve">□       </w:t>
            </w:r>
            <w:r>
              <w:rPr>
                <w:rFonts w:hint="eastAsia" w:ascii="仿宋" w:hAnsi="仿宋" w:eastAsia="仿宋" w:cs="仿宋"/>
                <w:sz w:val="21"/>
                <w:szCs w:val="21"/>
                <w:lang w:val="zh-CN" w:eastAsia="zh-CN" w:bidi="zh-CN"/>
              </w:rPr>
              <w:t>无法解决用水</w:t>
            </w:r>
            <w:r>
              <w:rPr>
                <w:rFonts w:hint="eastAsia" w:ascii="仿宋" w:hAnsi="仿宋" w:eastAsia="仿宋" w:cs="仿宋"/>
                <w:color w:val="auto"/>
                <w:kern w:val="0"/>
                <w:sz w:val="21"/>
                <w:szCs w:val="21"/>
                <w:vertAlign w:val="baseli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1891" w:type="dxa"/>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bCs/>
                <w:kern w:val="2"/>
                <w:sz w:val="21"/>
                <w:szCs w:val="21"/>
                <w:vertAlign w:val="baseline"/>
                <w:lang w:val="en-US" w:eastAsia="zh-CN" w:bidi="ar-SA"/>
              </w:rPr>
            </w:pPr>
            <w:r>
              <w:rPr>
                <w:rFonts w:hint="eastAsia" w:ascii="仿宋" w:hAnsi="仿宋" w:eastAsia="仿宋" w:cs="仿宋"/>
                <w:i w:val="0"/>
                <w:iCs w:val="0"/>
                <w:caps w:val="0"/>
                <w:color w:val="E02222"/>
                <w:spacing w:val="0"/>
                <w:sz w:val="21"/>
                <w:szCs w:val="21"/>
                <w:shd w:val="clear" w:color="auto" w:fill="FFFFFF"/>
              </w:rPr>
              <w:t>*</w:t>
            </w:r>
            <w:r>
              <w:rPr>
                <w:rFonts w:hint="eastAsia" w:ascii="仿宋" w:hAnsi="仿宋" w:eastAsia="仿宋" w:cs="仿宋"/>
                <w:i w:val="0"/>
                <w:iCs w:val="0"/>
                <w:caps w:val="0"/>
                <w:color w:val="333333"/>
                <w:spacing w:val="0"/>
                <w:sz w:val="21"/>
                <w:szCs w:val="21"/>
                <w:shd w:val="clear" w:color="auto" w:fill="FFFFFF"/>
              </w:rPr>
              <w:t>粪污尾水处理方式</w:t>
            </w:r>
            <w:r>
              <w:rPr>
                <w:rFonts w:hint="eastAsia" w:ascii="仿宋" w:hAnsi="仿宋" w:eastAsia="仿宋" w:cs="仿宋"/>
                <w:sz w:val="21"/>
                <w:szCs w:val="21"/>
                <w:vertAlign w:val="baseline"/>
                <w:lang w:val="en-US" w:eastAsia="zh-CN"/>
              </w:rPr>
              <w:t>（单选）</w:t>
            </w:r>
          </w:p>
        </w:tc>
        <w:tc>
          <w:tcPr>
            <w:tcW w:w="7425" w:type="dxa"/>
            <w:gridSpan w:val="8"/>
            <w:noWrap w:val="0"/>
            <w:vAlign w:val="center"/>
          </w:tcPr>
          <w:p>
            <w:pPr>
              <w:keepNext w:val="0"/>
              <w:keepLines w:val="0"/>
              <w:pageBreakBefore w:val="0"/>
              <w:kinsoku/>
              <w:wordWrap/>
              <w:overflowPunct/>
              <w:topLinePunct w:val="0"/>
              <w:autoSpaceDE/>
              <w:autoSpaceDN/>
              <w:bidi w:val="0"/>
              <w:adjustRightInd/>
              <w:snapToGrid w:val="0"/>
              <w:spacing w:line="300" w:lineRule="exact"/>
              <w:ind w:firstLine="1050" w:firstLineChars="500"/>
              <w:jc w:val="both"/>
              <w:textAlignment w:val="auto"/>
              <w:rPr>
                <w:rFonts w:hint="eastAsia" w:ascii="仿宋" w:hAnsi="仿宋" w:eastAsia="仿宋" w:cs="仿宋"/>
                <w:sz w:val="21"/>
                <w:szCs w:val="21"/>
                <w:lang w:val="en-US" w:eastAsia="zh-CN" w:bidi="zh-CN"/>
              </w:rPr>
            </w:pPr>
            <w:r>
              <w:rPr>
                <w:rFonts w:hint="eastAsia" w:ascii="仿宋" w:hAnsi="仿宋" w:eastAsia="仿宋" w:cs="仿宋"/>
                <w:sz w:val="21"/>
                <w:szCs w:val="21"/>
                <w:lang w:val="en-US" w:eastAsia="zh-CN" w:bidi="zh-CN"/>
              </w:rPr>
              <w:t>直排到水系</w:t>
            </w:r>
            <w:r>
              <w:rPr>
                <w:rFonts w:hint="eastAsia" w:ascii="仿宋" w:hAnsi="仿宋" w:eastAsia="仿宋" w:cs="仿宋"/>
                <w:color w:val="auto"/>
                <w:kern w:val="0"/>
                <w:sz w:val="21"/>
                <w:szCs w:val="21"/>
                <w:vertAlign w:val="baseline"/>
                <w:lang w:val="en-US" w:eastAsia="zh-CN" w:bidi="ar"/>
              </w:rPr>
              <w:t xml:space="preserve">□     </w:t>
            </w:r>
            <w:r>
              <w:rPr>
                <w:rFonts w:hint="eastAsia" w:ascii="仿宋" w:hAnsi="仿宋" w:eastAsia="仿宋" w:cs="仿宋"/>
                <w:sz w:val="21"/>
                <w:szCs w:val="21"/>
                <w:lang w:val="en-US" w:eastAsia="zh-CN" w:bidi="zh-CN"/>
              </w:rPr>
              <w:t xml:space="preserve">  直排入菜地/荒地/</w:t>
            </w:r>
            <w:r>
              <w:rPr>
                <w:rFonts w:hint="eastAsia" w:ascii="仿宋" w:hAnsi="仿宋" w:eastAsia="仿宋" w:cs="仿宋"/>
                <w:color w:val="auto"/>
                <w:kern w:val="0"/>
                <w:sz w:val="21"/>
                <w:szCs w:val="21"/>
                <w:vertAlign w:val="baseline"/>
                <w:lang w:val="en-US" w:eastAsia="zh-CN" w:bidi="ar"/>
              </w:rPr>
              <w:t xml:space="preserve">□     </w:t>
            </w:r>
            <w:r>
              <w:rPr>
                <w:rFonts w:hint="eastAsia" w:ascii="仿宋" w:hAnsi="仿宋" w:eastAsia="仿宋" w:cs="仿宋"/>
                <w:sz w:val="21"/>
                <w:szCs w:val="21"/>
                <w:lang w:val="en-US" w:eastAsia="zh-CN" w:bidi="zh-CN"/>
              </w:rPr>
              <w:t>直排</w:t>
            </w:r>
            <w:r>
              <w:rPr>
                <w:rFonts w:hint="eastAsia" w:ascii="仿宋" w:hAnsi="仿宋" w:eastAsia="仿宋" w:cs="仿宋"/>
                <w:sz w:val="21"/>
                <w:szCs w:val="21"/>
                <w:lang w:eastAsia="zh-CN" w:bidi="zh-CN"/>
              </w:rPr>
              <w:t>稻田</w:t>
            </w:r>
            <w:r>
              <w:rPr>
                <w:rFonts w:hint="eastAsia" w:ascii="仿宋" w:hAnsi="仿宋" w:eastAsia="仿宋" w:cs="仿宋"/>
                <w:color w:val="auto"/>
                <w:kern w:val="0"/>
                <w:sz w:val="21"/>
                <w:szCs w:val="21"/>
                <w:vertAlign w:val="baseline"/>
                <w:lang w:val="en-US" w:eastAsia="zh-CN" w:bidi="ar"/>
              </w:rPr>
              <w:t xml:space="preserve">□  </w:t>
            </w:r>
          </w:p>
          <w:p>
            <w:pPr>
              <w:keepNext w:val="0"/>
              <w:keepLines w:val="0"/>
              <w:pageBreakBefore w:val="0"/>
              <w:kinsoku/>
              <w:wordWrap/>
              <w:overflowPunct/>
              <w:topLinePunct w:val="0"/>
              <w:autoSpaceDE/>
              <w:autoSpaceDN/>
              <w:bidi w:val="0"/>
              <w:adjustRightInd/>
              <w:snapToGrid w:val="0"/>
              <w:spacing w:line="300" w:lineRule="exact"/>
              <w:ind w:firstLine="1050" w:firstLineChars="500"/>
              <w:jc w:val="both"/>
              <w:textAlignment w:val="auto"/>
              <w:rPr>
                <w:rFonts w:hint="eastAsia" w:ascii="仿宋" w:hAnsi="仿宋" w:eastAsia="仿宋" w:cs="仿宋"/>
                <w:color w:val="auto"/>
                <w:kern w:val="0"/>
                <w:sz w:val="21"/>
                <w:szCs w:val="21"/>
                <w:vertAlign w:val="baseline"/>
                <w:lang w:val="en-US" w:eastAsia="zh-CN" w:bidi="ar"/>
              </w:rPr>
            </w:pPr>
            <w:r>
              <w:rPr>
                <w:rFonts w:hint="eastAsia" w:ascii="仿宋" w:hAnsi="仿宋" w:eastAsia="仿宋" w:cs="仿宋"/>
                <w:sz w:val="21"/>
                <w:szCs w:val="21"/>
                <w:lang w:val="en-US" w:eastAsia="zh-CN" w:bidi="zh-CN"/>
              </w:rPr>
              <w:t xml:space="preserve">人工湿地  </w:t>
            </w:r>
            <w:r>
              <w:rPr>
                <w:rFonts w:hint="eastAsia" w:ascii="仿宋" w:hAnsi="仿宋" w:eastAsia="仿宋" w:cs="仿宋"/>
                <w:color w:val="auto"/>
                <w:kern w:val="0"/>
                <w:sz w:val="21"/>
                <w:szCs w:val="21"/>
                <w:vertAlign w:val="baseline"/>
                <w:lang w:val="en-US" w:eastAsia="zh-CN" w:bidi="ar"/>
              </w:rPr>
              <w:t xml:space="preserve">□      </w:t>
            </w:r>
            <w:r>
              <w:rPr>
                <w:rFonts w:hint="eastAsia" w:ascii="仿宋" w:hAnsi="仿宋" w:eastAsia="仿宋" w:cs="仿宋"/>
                <w:sz w:val="21"/>
                <w:szCs w:val="21"/>
                <w:lang w:val="en-US" w:eastAsia="zh-CN" w:bidi="zh-CN"/>
              </w:rPr>
              <w:t xml:space="preserve"> 其它无害化处理  </w:t>
            </w:r>
            <w:r>
              <w:rPr>
                <w:rFonts w:hint="eastAsia" w:ascii="仿宋" w:hAnsi="仿宋" w:eastAsia="仿宋" w:cs="仿宋"/>
                <w:color w:val="auto"/>
                <w:kern w:val="0"/>
                <w:sz w:val="21"/>
                <w:szCs w:val="21"/>
                <w:vertAlign w:val="baseline"/>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1891" w:type="dxa"/>
            <w:noWrap w:val="0"/>
            <w:vAlign w:val="center"/>
          </w:tcPr>
          <w:p>
            <w:pPr>
              <w:keepNext w:val="0"/>
              <w:keepLines w:val="0"/>
              <w:pageBreakBefore w:val="0"/>
              <w:tabs>
                <w:tab w:val="left" w:pos="478"/>
              </w:tabs>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i w:val="0"/>
                <w:iCs w:val="0"/>
                <w:caps w:val="0"/>
                <w:color w:val="E02222"/>
                <w:spacing w:val="0"/>
                <w:sz w:val="21"/>
                <w:szCs w:val="21"/>
                <w:shd w:val="clear" w:color="auto" w:fill="FFFFFF"/>
              </w:rPr>
              <w:t>*</w:t>
            </w:r>
            <w:r>
              <w:rPr>
                <w:rFonts w:hint="eastAsia" w:ascii="仿宋" w:hAnsi="仿宋" w:eastAsia="仿宋" w:cs="仿宋"/>
                <w:i w:val="0"/>
                <w:iCs w:val="0"/>
                <w:caps w:val="0"/>
                <w:color w:val="333333"/>
                <w:spacing w:val="0"/>
                <w:sz w:val="21"/>
                <w:szCs w:val="21"/>
                <w:shd w:val="clear" w:color="auto" w:fill="FFFFFF"/>
              </w:rPr>
              <w:t>化粪池结构</w:t>
            </w:r>
          </w:p>
        </w:tc>
        <w:tc>
          <w:tcPr>
            <w:tcW w:w="7425" w:type="dxa"/>
            <w:gridSpan w:val="8"/>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color w:val="auto"/>
                <w:kern w:val="0"/>
                <w:sz w:val="21"/>
                <w:szCs w:val="21"/>
                <w:vertAlign w:val="baseline"/>
                <w:lang w:val="en-US" w:eastAsia="zh-CN" w:bidi="ar"/>
              </w:rPr>
            </w:pPr>
            <w:r>
              <w:rPr>
                <w:rFonts w:hint="eastAsia" w:ascii="仿宋" w:hAnsi="仿宋" w:eastAsia="仿宋" w:cs="仿宋"/>
                <w:sz w:val="21"/>
                <w:szCs w:val="21"/>
                <w:lang w:val="zh-CN" w:eastAsia="zh-CN" w:bidi="zh-CN"/>
              </w:rPr>
              <w:t>砖砌结构</w:t>
            </w:r>
            <w:r>
              <w:rPr>
                <w:rFonts w:hint="eastAsia" w:ascii="仿宋" w:hAnsi="仿宋" w:eastAsia="仿宋" w:cs="仿宋"/>
                <w:color w:val="auto"/>
                <w:kern w:val="0"/>
                <w:sz w:val="21"/>
                <w:szCs w:val="21"/>
                <w:vertAlign w:val="baseline"/>
                <w:lang w:val="en-US" w:eastAsia="zh-CN" w:bidi="ar"/>
              </w:rPr>
              <w:t xml:space="preserve">□    </w:t>
            </w:r>
            <w:r>
              <w:rPr>
                <w:rFonts w:hint="eastAsia" w:ascii="仿宋" w:hAnsi="仿宋" w:eastAsia="仿宋" w:cs="仿宋"/>
                <w:sz w:val="21"/>
                <w:szCs w:val="21"/>
                <w:lang w:val="zh-CN" w:eastAsia="zh-CN" w:bidi="zh-CN"/>
              </w:rPr>
              <w:t>现浇混凝土</w:t>
            </w:r>
            <w:r>
              <w:rPr>
                <w:rFonts w:hint="eastAsia" w:ascii="仿宋" w:hAnsi="仿宋" w:eastAsia="仿宋" w:cs="仿宋"/>
                <w:color w:val="auto"/>
                <w:kern w:val="0"/>
                <w:sz w:val="21"/>
                <w:szCs w:val="21"/>
                <w:vertAlign w:val="baseline"/>
                <w:lang w:val="en-US" w:eastAsia="zh-CN" w:bidi="ar"/>
              </w:rPr>
              <w:t>□      一体玻璃钢式□</w:t>
            </w:r>
          </w:p>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u w:val="single"/>
                <w:lang w:val="en-US" w:eastAsia="zh-CN" w:bidi="zh-CN"/>
              </w:rPr>
            </w:pPr>
            <w:r>
              <w:rPr>
                <w:rFonts w:hint="eastAsia" w:ascii="仿宋" w:hAnsi="仿宋" w:eastAsia="仿宋" w:cs="仿宋"/>
                <w:sz w:val="21"/>
                <w:szCs w:val="21"/>
                <w:lang w:val="zh-CN" w:eastAsia="zh-CN" w:bidi="zh-CN"/>
              </w:rPr>
              <w:t>一体塑料式</w:t>
            </w:r>
            <w:r>
              <w:rPr>
                <w:rFonts w:hint="eastAsia" w:ascii="仿宋" w:hAnsi="仿宋" w:eastAsia="仿宋" w:cs="仿宋"/>
                <w:color w:val="auto"/>
                <w:kern w:val="0"/>
                <w:sz w:val="21"/>
                <w:szCs w:val="21"/>
                <w:vertAlign w:val="baseline"/>
                <w:lang w:val="en-US" w:eastAsia="zh-CN" w:bidi="ar"/>
              </w:rPr>
              <w:t xml:space="preserve">□          </w:t>
            </w:r>
            <w:r>
              <w:rPr>
                <w:rFonts w:hint="eastAsia" w:ascii="仿宋" w:hAnsi="仿宋" w:eastAsia="仿宋" w:cs="仿宋"/>
                <w:sz w:val="21"/>
                <w:szCs w:val="21"/>
                <w:lang w:val="zh-CN" w:eastAsia="zh-CN" w:bidi="zh-CN"/>
              </w:rPr>
              <w:t>其他</w:t>
            </w:r>
            <w:r>
              <w:rPr>
                <w:rFonts w:hint="eastAsia" w:ascii="仿宋" w:hAnsi="仿宋" w:eastAsia="仿宋" w:cs="仿宋"/>
                <w:color w:val="auto"/>
                <w:kern w:val="0"/>
                <w:sz w:val="21"/>
                <w:szCs w:val="21"/>
                <w:u w:val="single"/>
                <w:vertAlign w:val="baseline"/>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1891" w:type="dxa"/>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bCs/>
                <w:kern w:val="2"/>
                <w:sz w:val="21"/>
                <w:szCs w:val="21"/>
                <w:vertAlign w:val="baseline"/>
                <w:lang w:val="en-US" w:eastAsia="zh-CN" w:bidi="ar-SA"/>
              </w:rPr>
            </w:pPr>
            <w:r>
              <w:rPr>
                <w:rFonts w:hint="eastAsia" w:ascii="仿宋" w:hAnsi="仿宋" w:eastAsia="仿宋" w:cs="仿宋"/>
                <w:i w:val="0"/>
                <w:iCs w:val="0"/>
                <w:caps w:val="0"/>
                <w:color w:val="E02222"/>
                <w:spacing w:val="0"/>
                <w:sz w:val="21"/>
                <w:szCs w:val="21"/>
                <w:shd w:val="clear" w:color="auto" w:fill="FFFFFF"/>
              </w:rPr>
              <w:t>*</w:t>
            </w:r>
            <w:r>
              <w:rPr>
                <w:rFonts w:hint="eastAsia" w:ascii="仿宋" w:hAnsi="仿宋" w:eastAsia="仿宋" w:cs="仿宋"/>
                <w:sz w:val="21"/>
                <w:szCs w:val="21"/>
                <w:vertAlign w:val="baseline"/>
                <w:lang w:val="en-US" w:eastAsia="zh-CN"/>
              </w:rPr>
              <w:t>化粪池情况</w:t>
            </w:r>
          </w:p>
        </w:tc>
        <w:tc>
          <w:tcPr>
            <w:tcW w:w="7425" w:type="dxa"/>
            <w:gridSpan w:val="8"/>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bCs/>
                <w:color w:val="auto"/>
                <w:kern w:val="0"/>
                <w:sz w:val="21"/>
                <w:szCs w:val="21"/>
                <w:vertAlign w:val="baseline"/>
                <w:lang w:val="en-US" w:eastAsia="zh-CN" w:bidi="ar"/>
              </w:rPr>
            </w:pPr>
            <w:r>
              <w:rPr>
                <w:rFonts w:hint="eastAsia" w:ascii="仿宋" w:hAnsi="仿宋" w:eastAsia="仿宋" w:cs="仿宋"/>
                <w:sz w:val="21"/>
                <w:szCs w:val="21"/>
                <w:lang w:val="en-US" w:eastAsia="zh-CN" w:bidi="zh-CN"/>
              </w:rPr>
              <w:t>正常使用</w:t>
            </w:r>
            <w:r>
              <w:rPr>
                <w:rFonts w:hint="eastAsia" w:ascii="仿宋" w:hAnsi="仿宋" w:eastAsia="仿宋" w:cs="仿宋"/>
                <w:color w:val="auto"/>
                <w:kern w:val="0"/>
                <w:sz w:val="21"/>
                <w:szCs w:val="21"/>
                <w:vertAlign w:val="baseline"/>
                <w:lang w:val="en-US" w:eastAsia="zh-CN" w:bidi="ar"/>
              </w:rPr>
              <w:t xml:space="preserve">□    </w:t>
            </w:r>
            <w:r>
              <w:rPr>
                <w:rFonts w:hint="eastAsia" w:ascii="仿宋" w:hAnsi="仿宋" w:eastAsia="仿宋" w:cs="仿宋"/>
                <w:sz w:val="21"/>
                <w:szCs w:val="21"/>
                <w:lang w:val="zh-CN" w:eastAsia="zh-CN" w:bidi="zh-CN"/>
              </w:rPr>
              <w:t>不能使用</w:t>
            </w:r>
            <w:r>
              <w:rPr>
                <w:rFonts w:hint="eastAsia" w:ascii="仿宋" w:hAnsi="仿宋" w:eastAsia="仿宋" w:cs="仿宋"/>
                <w:color w:val="auto"/>
                <w:kern w:val="0"/>
                <w:sz w:val="21"/>
                <w:szCs w:val="21"/>
                <w:vertAlign w:val="baseline"/>
                <w:lang w:val="en-US" w:eastAsia="zh-CN" w:bidi="ar"/>
              </w:rPr>
              <w:t xml:space="preserve">□    </w:t>
            </w:r>
            <w:r>
              <w:rPr>
                <w:rFonts w:hint="eastAsia" w:ascii="仿宋" w:hAnsi="仿宋" w:eastAsia="仿宋" w:cs="仿宋"/>
                <w:sz w:val="21"/>
                <w:szCs w:val="21"/>
                <w:lang w:val="zh-CN" w:eastAsia="zh-CN" w:bidi="zh-CN"/>
              </w:rPr>
              <w:t>不能全年使用</w:t>
            </w:r>
            <w:r>
              <w:rPr>
                <w:rFonts w:hint="eastAsia" w:ascii="仿宋" w:hAnsi="仿宋" w:eastAsia="仿宋" w:cs="仿宋"/>
                <w:color w:val="auto"/>
                <w:kern w:val="0"/>
                <w:sz w:val="21"/>
                <w:szCs w:val="21"/>
                <w:vertAlign w:val="baseli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1891"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i w:val="0"/>
                <w:iCs w:val="0"/>
                <w:caps w:val="0"/>
                <w:color w:val="E02222"/>
                <w:spacing w:val="0"/>
                <w:sz w:val="21"/>
                <w:szCs w:val="21"/>
                <w:shd w:val="clear" w:color="auto" w:fill="FFFFFF"/>
              </w:rPr>
              <w:t>*</w:t>
            </w:r>
            <w:r>
              <w:rPr>
                <w:rFonts w:hint="eastAsia" w:ascii="仿宋" w:hAnsi="仿宋" w:eastAsia="仿宋" w:cs="仿宋"/>
                <w:i w:val="0"/>
                <w:iCs w:val="0"/>
                <w:caps w:val="0"/>
                <w:color w:val="333333"/>
                <w:spacing w:val="0"/>
                <w:sz w:val="21"/>
                <w:szCs w:val="21"/>
                <w:shd w:val="clear" w:color="auto" w:fill="FFFFFF"/>
              </w:rPr>
              <w:t>黑灰水是否分离</w:t>
            </w:r>
          </w:p>
        </w:tc>
        <w:tc>
          <w:tcPr>
            <w:tcW w:w="2650"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lang w:val="zh-CN" w:eastAsia="zh-CN" w:bidi="zh-CN"/>
              </w:rPr>
            </w:pPr>
            <w:r>
              <w:rPr>
                <w:rFonts w:hint="eastAsia" w:ascii="仿宋" w:hAnsi="仿宋" w:eastAsia="仿宋" w:cs="仿宋"/>
                <w:sz w:val="21"/>
                <w:szCs w:val="21"/>
                <w:lang w:val="en-US" w:eastAsia="zh-CN" w:bidi="zh-CN"/>
              </w:rPr>
              <w:t>是</w:t>
            </w:r>
            <w:r>
              <w:rPr>
                <w:rFonts w:hint="eastAsia" w:ascii="仿宋" w:hAnsi="仿宋" w:eastAsia="仿宋" w:cs="仿宋"/>
                <w:color w:val="auto"/>
                <w:kern w:val="0"/>
                <w:sz w:val="21"/>
                <w:szCs w:val="21"/>
                <w:vertAlign w:val="baseline"/>
                <w:lang w:val="en-US" w:eastAsia="zh-CN" w:bidi="ar"/>
              </w:rPr>
              <w:t>□</w:t>
            </w:r>
            <w:r>
              <w:rPr>
                <w:rFonts w:hint="eastAsia" w:ascii="仿宋" w:hAnsi="仿宋" w:eastAsia="仿宋" w:cs="仿宋"/>
                <w:sz w:val="21"/>
                <w:szCs w:val="21"/>
                <w:lang w:val="en-US" w:eastAsia="zh-CN" w:bidi="zh-CN"/>
              </w:rPr>
              <w:t xml:space="preserve">   否</w:t>
            </w:r>
            <w:r>
              <w:rPr>
                <w:rFonts w:hint="eastAsia" w:ascii="仿宋" w:hAnsi="仿宋" w:eastAsia="仿宋" w:cs="仿宋"/>
                <w:color w:val="auto"/>
                <w:kern w:val="0"/>
                <w:sz w:val="21"/>
                <w:szCs w:val="21"/>
                <w:vertAlign w:val="baseline"/>
                <w:lang w:val="en-US" w:eastAsia="zh-CN" w:bidi="ar"/>
              </w:rPr>
              <w:t>□</w:t>
            </w:r>
          </w:p>
        </w:tc>
        <w:tc>
          <w:tcPr>
            <w:tcW w:w="2950" w:type="dxa"/>
            <w:gridSpan w:val="4"/>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lang w:val="zh-CN" w:eastAsia="zh-CN" w:bidi="zh-CN"/>
              </w:rPr>
            </w:pPr>
            <w:r>
              <w:rPr>
                <w:rFonts w:hint="eastAsia" w:ascii="仿宋" w:hAnsi="仿宋" w:eastAsia="仿宋" w:cs="仿宋"/>
                <w:i w:val="0"/>
                <w:iCs w:val="0"/>
                <w:caps w:val="0"/>
                <w:color w:val="E02222"/>
                <w:spacing w:val="0"/>
                <w:sz w:val="21"/>
                <w:szCs w:val="21"/>
                <w:shd w:val="clear" w:color="auto" w:fill="FFFFFF"/>
              </w:rPr>
              <w:t>*</w:t>
            </w:r>
            <w:r>
              <w:rPr>
                <w:rFonts w:hint="eastAsia" w:ascii="仿宋" w:hAnsi="仿宋" w:eastAsia="仿宋" w:cs="仿宋"/>
                <w:i w:val="0"/>
                <w:iCs w:val="0"/>
                <w:caps w:val="0"/>
                <w:color w:val="333333"/>
                <w:spacing w:val="0"/>
                <w:sz w:val="21"/>
                <w:szCs w:val="21"/>
                <w:shd w:val="clear" w:color="auto" w:fill="FFFFFF"/>
              </w:rPr>
              <w:t>是否与他人共用化粪池</w:t>
            </w:r>
          </w:p>
        </w:tc>
        <w:tc>
          <w:tcPr>
            <w:tcW w:w="1825"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lang w:val="zh-CN" w:eastAsia="zh-CN" w:bidi="zh-CN"/>
              </w:rPr>
            </w:pPr>
            <w:r>
              <w:rPr>
                <w:rFonts w:hint="eastAsia" w:ascii="仿宋" w:hAnsi="仿宋" w:eastAsia="仿宋" w:cs="仿宋"/>
                <w:sz w:val="21"/>
                <w:szCs w:val="21"/>
                <w:lang w:val="en-US" w:eastAsia="zh-CN" w:bidi="zh-CN"/>
              </w:rPr>
              <w:t>是</w:t>
            </w:r>
            <w:r>
              <w:rPr>
                <w:rFonts w:hint="eastAsia" w:ascii="仿宋" w:hAnsi="仿宋" w:eastAsia="仿宋" w:cs="仿宋"/>
                <w:color w:val="auto"/>
                <w:kern w:val="0"/>
                <w:sz w:val="21"/>
                <w:szCs w:val="21"/>
                <w:vertAlign w:val="baseline"/>
                <w:lang w:val="en-US" w:eastAsia="zh-CN" w:bidi="ar"/>
              </w:rPr>
              <w:t>□</w:t>
            </w:r>
            <w:r>
              <w:rPr>
                <w:rFonts w:hint="eastAsia" w:ascii="仿宋" w:hAnsi="仿宋" w:eastAsia="仿宋" w:cs="仿宋"/>
                <w:sz w:val="21"/>
                <w:szCs w:val="21"/>
                <w:lang w:val="en-US" w:eastAsia="zh-CN" w:bidi="zh-CN"/>
              </w:rPr>
              <w:t xml:space="preserve">   否</w:t>
            </w:r>
            <w:r>
              <w:rPr>
                <w:rFonts w:hint="eastAsia" w:ascii="仿宋" w:hAnsi="仿宋" w:eastAsia="仿宋" w:cs="仿宋"/>
                <w:color w:val="auto"/>
                <w:kern w:val="0"/>
                <w:sz w:val="21"/>
                <w:szCs w:val="21"/>
                <w:vertAlign w:val="baseli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1891" w:type="dxa"/>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bCs/>
                <w:kern w:val="2"/>
                <w:sz w:val="21"/>
                <w:szCs w:val="21"/>
                <w:vertAlign w:val="baseline"/>
                <w:lang w:val="en-US" w:eastAsia="zh-CN" w:bidi="ar-SA"/>
              </w:rPr>
            </w:pPr>
            <w:r>
              <w:rPr>
                <w:rFonts w:hint="eastAsia" w:ascii="仿宋" w:hAnsi="仿宋" w:eastAsia="仿宋" w:cs="仿宋"/>
                <w:i w:val="0"/>
                <w:iCs w:val="0"/>
                <w:caps w:val="0"/>
                <w:color w:val="333333"/>
                <w:spacing w:val="0"/>
                <w:sz w:val="21"/>
                <w:szCs w:val="21"/>
                <w:shd w:val="clear" w:color="auto" w:fill="FFFFFF"/>
              </w:rPr>
              <w:t>厕所当前问题</w:t>
            </w:r>
            <w:r>
              <w:rPr>
                <w:rFonts w:hint="eastAsia" w:ascii="仿宋" w:hAnsi="仿宋" w:eastAsia="仿宋" w:cs="仿宋"/>
                <w:i w:val="0"/>
                <w:iCs w:val="0"/>
                <w:caps w:val="0"/>
                <w:color w:val="333333"/>
                <w:spacing w:val="0"/>
                <w:sz w:val="21"/>
                <w:szCs w:val="21"/>
                <w:shd w:val="clear" w:color="auto" w:fill="FFFFFF"/>
                <w:lang w:eastAsia="zh-CN"/>
              </w:rPr>
              <w:t>（</w:t>
            </w:r>
            <w:r>
              <w:rPr>
                <w:rFonts w:hint="eastAsia" w:ascii="仿宋" w:hAnsi="仿宋" w:eastAsia="仿宋" w:cs="仿宋"/>
                <w:i w:val="0"/>
                <w:iCs w:val="0"/>
                <w:caps w:val="0"/>
                <w:color w:val="333333"/>
                <w:spacing w:val="0"/>
                <w:sz w:val="21"/>
                <w:szCs w:val="21"/>
                <w:shd w:val="clear" w:color="auto" w:fill="FFFFFF"/>
                <w:lang w:val="en-US" w:eastAsia="zh-CN"/>
              </w:rPr>
              <w:t>可多选</w:t>
            </w:r>
            <w:r>
              <w:rPr>
                <w:rFonts w:hint="eastAsia" w:ascii="仿宋" w:hAnsi="仿宋" w:eastAsia="仿宋" w:cs="仿宋"/>
                <w:i w:val="0"/>
                <w:iCs w:val="0"/>
                <w:caps w:val="0"/>
                <w:color w:val="333333"/>
                <w:spacing w:val="0"/>
                <w:sz w:val="21"/>
                <w:szCs w:val="21"/>
                <w:shd w:val="clear" w:color="auto" w:fill="FFFFFF"/>
                <w:lang w:eastAsia="zh-CN"/>
              </w:rPr>
              <w:t>）</w:t>
            </w:r>
          </w:p>
        </w:tc>
        <w:tc>
          <w:tcPr>
            <w:tcW w:w="7425" w:type="dxa"/>
            <w:gridSpan w:val="8"/>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1050" w:firstLineChars="500"/>
              <w:jc w:val="both"/>
              <w:textAlignment w:val="auto"/>
              <w:rPr>
                <w:rFonts w:hint="eastAsia" w:ascii="仿宋" w:hAnsi="仿宋" w:eastAsia="仿宋" w:cs="仿宋"/>
                <w:color w:val="auto"/>
                <w:kern w:val="0"/>
                <w:sz w:val="21"/>
                <w:szCs w:val="21"/>
                <w:vertAlign w:val="baseline"/>
                <w:lang w:val="en-US" w:eastAsia="zh-CN" w:bidi="ar"/>
              </w:rPr>
            </w:pPr>
            <w:r>
              <w:rPr>
                <w:rFonts w:hint="eastAsia" w:ascii="仿宋" w:hAnsi="仿宋" w:eastAsia="仿宋" w:cs="仿宋"/>
                <w:sz w:val="21"/>
                <w:szCs w:val="21"/>
                <w:lang w:val="zh-CN" w:eastAsia="zh-CN" w:bidi="zh-CN"/>
              </w:rPr>
              <w:t>厕</w:t>
            </w:r>
            <w:r>
              <w:rPr>
                <w:rFonts w:hint="eastAsia" w:ascii="仿宋" w:hAnsi="仿宋" w:eastAsia="仿宋" w:cs="仿宋"/>
                <w:sz w:val="21"/>
                <w:szCs w:val="21"/>
                <w:lang w:val="en-US" w:eastAsia="zh-CN" w:bidi="zh-CN"/>
              </w:rPr>
              <w:t>屋</w:t>
            </w:r>
            <w:r>
              <w:rPr>
                <w:rFonts w:hint="eastAsia" w:ascii="仿宋" w:hAnsi="仿宋" w:eastAsia="仿宋" w:cs="仿宋"/>
                <w:sz w:val="21"/>
                <w:szCs w:val="21"/>
                <w:lang w:val="zh-CN" w:eastAsia="zh-CN" w:bidi="zh-CN"/>
              </w:rPr>
              <w:t>问题</w:t>
            </w:r>
            <w:r>
              <w:rPr>
                <w:rFonts w:hint="eastAsia" w:ascii="仿宋" w:hAnsi="仿宋" w:eastAsia="仿宋" w:cs="仿宋"/>
                <w:color w:val="auto"/>
                <w:kern w:val="0"/>
                <w:sz w:val="21"/>
                <w:szCs w:val="21"/>
                <w:vertAlign w:val="baseline"/>
                <w:lang w:val="en-US" w:eastAsia="zh-CN" w:bidi="ar"/>
              </w:rPr>
              <w:t xml:space="preserve">□   </w:t>
            </w:r>
            <w:r>
              <w:rPr>
                <w:rFonts w:hint="eastAsia" w:ascii="仿宋" w:hAnsi="仿宋" w:eastAsia="仿宋" w:cs="仿宋"/>
                <w:sz w:val="21"/>
                <w:szCs w:val="21"/>
                <w:lang w:val="zh-CN" w:eastAsia="zh-CN" w:bidi="zh-CN"/>
              </w:rPr>
              <w:t>厕具问题</w:t>
            </w:r>
            <w:r>
              <w:rPr>
                <w:rFonts w:hint="eastAsia" w:ascii="仿宋" w:hAnsi="仿宋" w:eastAsia="仿宋" w:cs="仿宋"/>
                <w:color w:val="auto"/>
                <w:kern w:val="0"/>
                <w:sz w:val="21"/>
                <w:szCs w:val="21"/>
                <w:vertAlign w:val="baseline"/>
                <w:lang w:val="en-US" w:eastAsia="zh-CN" w:bidi="ar"/>
              </w:rPr>
              <w:t xml:space="preserve">□    </w:t>
            </w:r>
            <w:r>
              <w:rPr>
                <w:rFonts w:hint="eastAsia" w:ascii="仿宋" w:hAnsi="仿宋" w:eastAsia="仿宋" w:cs="仿宋"/>
                <w:sz w:val="21"/>
                <w:szCs w:val="21"/>
                <w:lang w:val="zh-CN" w:eastAsia="zh-CN" w:bidi="zh-CN"/>
              </w:rPr>
              <w:t>粪池问题</w:t>
            </w:r>
            <w:r>
              <w:rPr>
                <w:rFonts w:hint="eastAsia" w:ascii="仿宋" w:hAnsi="仿宋" w:eastAsia="仿宋" w:cs="仿宋"/>
                <w:color w:val="auto"/>
                <w:kern w:val="0"/>
                <w:sz w:val="21"/>
                <w:szCs w:val="21"/>
                <w:vertAlign w:val="baseline"/>
                <w:lang w:val="en-US" w:eastAsia="zh-CN" w:bidi="ar"/>
              </w:rPr>
              <w:t xml:space="preserve">□      </w:t>
            </w:r>
            <w:r>
              <w:rPr>
                <w:rFonts w:hint="eastAsia" w:ascii="仿宋" w:hAnsi="仿宋" w:eastAsia="仿宋" w:cs="仿宋"/>
                <w:sz w:val="21"/>
                <w:szCs w:val="21"/>
                <w:lang w:val="zh-CN" w:eastAsia="zh-CN" w:bidi="zh-CN"/>
              </w:rPr>
              <w:t>用水问题</w:t>
            </w:r>
            <w:r>
              <w:rPr>
                <w:rFonts w:hint="eastAsia" w:ascii="仿宋" w:hAnsi="仿宋" w:eastAsia="仿宋" w:cs="仿宋"/>
                <w:color w:val="auto"/>
                <w:kern w:val="0"/>
                <w:sz w:val="21"/>
                <w:szCs w:val="21"/>
                <w:vertAlign w:val="baseline"/>
                <w:lang w:val="en-US" w:eastAsia="zh-CN" w:bidi="ar"/>
              </w:rPr>
              <w:t>□</w:t>
            </w:r>
          </w:p>
          <w:p>
            <w:pPr>
              <w:keepNext w:val="0"/>
              <w:keepLines w:val="0"/>
              <w:pageBreakBefore w:val="0"/>
              <w:widowControl w:val="0"/>
              <w:kinsoku/>
              <w:wordWrap/>
              <w:overflowPunct/>
              <w:topLinePunct w:val="0"/>
              <w:autoSpaceDE/>
              <w:autoSpaceDN/>
              <w:bidi w:val="0"/>
              <w:adjustRightInd/>
              <w:snapToGrid w:val="0"/>
              <w:spacing w:line="300" w:lineRule="exact"/>
              <w:ind w:firstLine="630" w:firstLineChars="300"/>
              <w:jc w:val="both"/>
              <w:textAlignment w:val="auto"/>
              <w:rPr>
                <w:rFonts w:hint="eastAsia" w:ascii="仿宋" w:hAnsi="仿宋" w:eastAsia="仿宋" w:cs="仿宋"/>
                <w:bCs/>
                <w:kern w:val="2"/>
                <w:sz w:val="21"/>
                <w:szCs w:val="21"/>
                <w:vertAlign w:val="baseline"/>
                <w:lang w:val="en-US" w:eastAsia="zh-CN" w:bidi="ar-SA"/>
              </w:rPr>
            </w:pPr>
            <w:r>
              <w:rPr>
                <w:rFonts w:hint="eastAsia" w:ascii="仿宋" w:hAnsi="仿宋" w:eastAsia="仿宋" w:cs="仿宋"/>
                <w:sz w:val="21"/>
                <w:szCs w:val="21"/>
                <w:lang w:val="zh-CN" w:eastAsia="zh-CN" w:bidi="zh-CN"/>
              </w:rPr>
              <w:t>粪污处理</w:t>
            </w:r>
            <w:r>
              <w:rPr>
                <w:rFonts w:hint="eastAsia" w:ascii="仿宋" w:hAnsi="仿宋" w:eastAsia="仿宋" w:cs="仿宋"/>
                <w:sz w:val="21"/>
                <w:szCs w:val="21"/>
                <w:lang w:val="en-US" w:eastAsia="zh-CN" w:bidi="zh-CN"/>
              </w:rPr>
              <w:t>问题</w:t>
            </w:r>
            <w:r>
              <w:rPr>
                <w:rFonts w:hint="eastAsia" w:ascii="仿宋" w:hAnsi="仿宋" w:eastAsia="仿宋" w:cs="仿宋"/>
                <w:color w:val="auto"/>
                <w:kern w:val="0"/>
                <w:sz w:val="21"/>
                <w:szCs w:val="21"/>
                <w:vertAlign w:val="baseline"/>
                <w:lang w:val="en-US" w:eastAsia="zh-CN" w:bidi="ar"/>
              </w:rPr>
              <w:t>□   防冻问题□   后期</w:t>
            </w:r>
            <w:r>
              <w:rPr>
                <w:rFonts w:hint="eastAsia" w:ascii="仿宋" w:hAnsi="仿宋" w:eastAsia="仿宋" w:cs="仿宋"/>
                <w:sz w:val="21"/>
                <w:szCs w:val="21"/>
                <w:lang w:val="zh-CN" w:eastAsia="zh-CN" w:bidi="zh-CN"/>
              </w:rPr>
              <w:t>维护问题</w:t>
            </w:r>
            <w:r>
              <w:rPr>
                <w:rFonts w:hint="eastAsia" w:ascii="仿宋" w:hAnsi="仿宋" w:eastAsia="仿宋" w:cs="仿宋"/>
                <w:color w:val="auto"/>
                <w:kern w:val="0"/>
                <w:sz w:val="21"/>
                <w:szCs w:val="21"/>
                <w:vertAlign w:val="baseline"/>
                <w:lang w:val="en-US" w:eastAsia="zh-CN" w:bidi="ar"/>
              </w:rPr>
              <w:t xml:space="preserve">□   </w:t>
            </w:r>
            <w:r>
              <w:rPr>
                <w:rFonts w:hint="eastAsia" w:ascii="仿宋" w:hAnsi="仿宋" w:eastAsia="仿宋" w:cs="仿宋"/>
                <w:sz w:val="21"/>
                <w:szCs w:val="21"/>
                <w:lang w:val="zh-CN" w:eastAsia="zh-CN" w:bidi="zh-CN"/>
              </w:rPr>
              <w:t>其他问题</w:t>
            </w:r>
            <w:r>
              <w:rPr>
                <w:rFonts w:hint="eastAsia" w:ascii="仿宋" w:hAnsi="仿宋" w:eastAsia="仿宋" w:cs="仿宋"/>
                <w:color w:val="auto"/>
                <w:kern w:val="0"/>
                <w:sz w:val="21"/>
                <w:szCs w:val="21"/>
                <w:vertAlign w:val="baseli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1891" w:type="dxa"/>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bCs/>
                <w:kern w:val="2"/>
                <w:sz w:val="21"/>
                <w:szCs w:val="21"/>
                <w:vertAlign w:val="baseline"/>
                <w:lang w:val="en-US" w:eastAsia="zh-CN" w:bidi="ar-SA"/>
              </w:rPr>
            </w:pPr>
            <w:r>
              <w:rPr>
                <w:rFonts w:hint="eastAsia" w:ascii="仿宋" w:hAnsi="仿宋" w:eastAsia="仿宋" w:cs="仿宋"/>
                <w:i w:val="0"/>
                <w:iCs w:val="0"/>
                <w:caps w:val="0"/>
                <w:color w:val="333333"/>
                <w:spacing w:val="0"/>
                <w:sz w:val="21"/>
                <w:szCs w:val="21"/>
                <w:shd w:val="clear" w:color="auto" w:fill="FFFFFF"/>
              </w:rPr>
              <w:t>厕所当前问题具体内容</w:t>
            </w:r>
          </w:p>
        </w:tc>
        <w:tc>
          <w:tcPr>
            <w:tcW w:w="7425" w:type="dxa"/>
            <w:gridSpan w:val="8"/>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bCs/>
                <w:color w:val="auto"/>
                <w:kern w:val="0"/>
                <w:sz w:val="21"/>
                <w:szCs w:val="21"/>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exact"/>
          <w:jc w:val="center"/>
        </w:trPr>
        <w:tc>
          <w:tcPr>
            <w:tcW w:w="1891" w:type="dxa"/>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i w:val="0"/>
                <w:iCs w:val="0"/>
                <w:caps w:val="0"/>
                <w:color w:val="333333"/>
                <w:spacing w:val="0"/>
                <w:sz w:val="21"/>
                <w:szCs w:val="21"/>
                <w:shd w:val="clear" w:color="auto" w:fill="FFFFFF"/>
                <w:lang w:eastAsia="zh-CN"/>
              </w:rPr>
            </w:pPr>
            <w:r>
              <w:rPr>
                <w:rFonts w:hint="eastAsia" w:ascii="仿宋" w:hAnsi="仿宋" w:eastAsia="仿宋" w:cs="仿宋"/>
                <w:i w:val="0"/>
                <w:iCs w:val="0"/>
                <w:caps w:val="0"/>
                <w:color w:val="E02222"/>
                <w:spacing w:val="0"/>
                <w:sz w:val="21"/>
                <w:szCs w:val="21"/>
                <w:shd w:val="clear" w:color="auto" w:fill="FFFFFF"/>
              </w:rPr>
              <w:t>*</w:t>
            </w:r>
            <w:r>
              <w:rPr>
                <w:rFonts w:hint="eastAsia" w:ascii="仿宋" w:hAnsi="仿宋" w:eastAsia="仿宋" w:cs="仿宋"/>
                <w:i w:val="0"/>
                <w:iCs w:val="0"/>
                <w:caps w:val="0"/>
                <w:color w:val="333333"/>
                <w:spacing w:val="0"/>
                <w:sz w:val="21"/>
                <w:szCs w:val="21"/>
                <w:shd w:val="clear" w:color="auto" w:fill="FFFFFF"/>
                <w:lang w:eastAsia="zh-CN"/>
              </w:rPr>
              <w:t>问题厕所是否完成整改</w:t>
            </w:r>
          </w:p>
        </w:tc>
        <w:tc>
          <w:tcPr>
            <w:tcW w:w="1687" w:type="dxa"/>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b w:val="0"/>
                <w:bCs/>
                <w:sz w:val="21"/>
                <w:szCs w:val="21"/>
                <w:lang w:val="en-US" w:eastAsia="zh-CN" w:bidi="zh-CN"/>
              </w:rPr>
            </w:pPr>
            <w:r>
              <w:rPr>
                <w:rFonts w:hint="eastAsia" w:ascii="仿宋" w:hAnsi="仿宋" w:eastAsia="仿宋" w:cs="仿宋"/>
                <w:b w:val="0"/>
                <w:bCs/>
                <w:sz w:val="21"/>
                <w:szCs w:val="21"/>
                <w:lang w:val="en-US" w:eastAsia="zh-CN" w:bidi="zh-CN"/>
              </w:rPr>
              <w:t>是</w:t>
            </w:r>
            <w:r>
              <w:rPr>
                <w:rFonts w:hint="eastAsia" w:ascii="仿宋" w:hAnsi="仿宋" w:eastAsia="仿宋" w:cs="仿宋"/>
                <w:color w:val="auto"/>
                <w:kern w:val="0"/>
                <w:sz w:val="21"/>
                <w:szCs w:val="21"/>
                <w:vertAlign w:val="baseline"/>
                <w:lang w:val="en-US" w:eastAsia="zh-CN" w:bidi="ar"/>
              </w:rPr>
              <w:t xml:space="preserve">□ </w:t>
            </w:r>
            <w:r>
              <w:rPr>
                <w:rFonts w:hint="eastAsia" w:ascii="仿宋" w:hAnsi="仿宋" w:eastAsia="仿宋" w:cs="仿宋"/>
                <w:b w:val="0"/>
                <w:bCs/>
                <w:sz w:val="21"/>
                <w:szCs w:val="21"/>
                <w:lang w:val="en-US" w:eastAsia="zh-CN" w:bidi="zh-CN"/>
              </w:rPr>
              <w:t xml:space="preserve"> 否</w:t>
            </w:r>
            <w:r>
              <w:rPr>
                <w:rFonts w:hint="eastAsia" w:ascii="仿宋" w:hAnsi="仿宋" w:eastAsia="仿宋" w:cs="仿宋"/>
                <w:color w:val="auto"/>
                <w:kern w:val="0"/>
                <w:sz w:val="21"/>
                <w:szCs w:val="21"/>
                <w:vertAlign w:val="baseline"/>
                <w:lang w:val="en-US" w:eastAsia="zh-CN" w:bidi="ar"/>
              </w:rPr>
              <w:t xml:space="preserve">□ </w:t>
            </w:r>
          </w:p>
        </w:tc>
        <w:tc>
          <w:tcPr>
            <w:tcW w:w="963" w:type="dxa"/>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b w:val="0"/>
                <w:bCs/>
                <w:sz w:val="21"/>
                <w:szCs w:val="21"/>
                <w:lang w:val="en-US" w:eastAsia="zh-CN" w:bidi="zh-CN"/>
              </w:rPr>
            </w:pPr>
            <w:r>
              <w:rPr>
                <w:rFonts w:hint="eastAsia" w:ascii="仿宋" w:hAnsi="仿宋" w:eastAsia="仿宋" w:cs="仿宋"/>
                <w:i w:val="0"/>
                <w:iCs w:val="0"/>
                <w:caps w:val="0"/>
                <w:color w:val="333333"/>
                <w:spacing w:val="0"/>
                <w:sz w:val="21"/>
                <w:szCs w:val="21"/>
                <w:shd w:val="clear" w:color="auto" w:fill="FFFFFF"/>
                <w:lang w:eastAsia="zh-CN"/>
              </w:rPr>
              <w:t>整改完成时间</w:t>
            </w:r>
          </w:p>
        </w:tc>
        <w:tc>
          <w:tcPr>
            <w:tcW w:w="2037" w:type="dxa"/>
            <w:gridSpan w:val="2"/>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i w:val="0"/>
                <w:iCs w:val="0"/>
                <w:caps w:val="0"/>
                <w:color w:val="333333"/>
                <w:spacing w:val="0"/>
                <w:sz w:val="21"/>
                <w:szCs w:val="21"/>
                <w:shd w:val="clear" w:color="auto" w:fill="FFFFFF"/>
                <w:lang w:eastAsia="zh-CN"/>
              </w:rPr>
            </w:pPr>
          </w:p>
        </w:tc>
        <w:tc>
          <w:tcPr>
            <w:tcW w:w="1405" w:type="dxa"/>
            <w:gridSpan w:val="3"/>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b w:val="0"/>
                <w:bCs/>
                <w:sz w:val="21"/>
                <w:szCs w:val="21"/>
                <w:lang w:val="en-US" w:eastAsia="zh-CN" w:bidi="zh-CN"/>
              </w:rPr>
            </w:pPr>
            <w:r>
              <w:rPr>
                <w:rFonts w:hint="eastAsia" w:ascii="仿宋" w:hAnsi="仿宋" w:eastAsia="仿宋" w:cs="仿宋"/>
                <w:b w:val="0"/>
                <w:bCs/>
                <w:sz w:val="21"/>
                <w:szCs w:val="21"/>
                <w:lang w:val="en-US" w:eastAsia="zh-CN" w:bidi="zh-CN"/>
              </w:rPr>
              <w:t>群众对整改情况是否满意</w:t>
            </w:r>
          </w:p>
        </w:tc>
        <w:tc>
          <w:tcPr>
            <w:tcW w:w="1333" w:type="dxa"/>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b w:val="0"/>
                <w:bCs/>
                <w:sz w:val="21"/>
                <w:szCs w:val="21"/>
                <w:lang w:val="en-US" w:eastAsia="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exact"/>
          <w:jc w:val="center"/>
        </w:trPr>
        <w:tc>
          <w:tcPr>
            <w:tcW w:w="1891" w:type="dxa"/>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i w:val="0"/>
                <w:iCs w:val="0"/>
                <w:caps w:val="0"/>
                <w:color w:val="333333"/>
                <w:spacing w:val="0"/>
                <w:sz w:val="21"/>
                <w:szCs w:val="21"/>
                <w:shd w:val="clear" w:color="auto" w:fill="FFFFFF"/>
                <w:lang w:val="en-US" w:eastAsia="zh-CN"/>
              </w:rPr>
            </w:pPr>
            <w:r>
              <w:rPr>
                <w:rFonts w:hint="eastAsia" w:ascii="仿宋" w:hAnsi="仿宋" w:eastAsia="仿宋" w:cs="仿宋"/>
                <w:i w:val="0"/>
                <w:iCs w:val="0"/>
                <w:caps w:val="0"/>
                <w:color w:val="E02222"/>
                <w:spacing w:val="0"/>
                <w:sz w:val="21"/>
                <w:szCs w:val="21"/>
                <w:shd w:val="clear" w:color="auto" w:fill="FFFFFF"/>
              </w:rPr>
              <w:t>*</w:t>
            </w:r>
            <w:r>
              <w:rPr>
                <w:rFonts w:hint="eastAsia" w:ascii="仿宋" w:hAnsi="仿宋" w:eastAsia="仿宋" w:cs="仿宋"/>
                <w:i w:val="0"/>
                <w:iCs w:val="0"/>
                <w:caps w:val="0"/>
                <w:color w:val="333333"/>
                <w:spacing w:val="0"/>
                <w:sz w:val="21"/>
                <w:szCs w:val="21"/>
                <w:shd w:val="clear" w:color="auto" w:fill="FFFFFF"/>
                <w:lang w:eastAsia="zh-CN"/>
              </w:rPr>
              <w:t>是否政府组织改造的厕所</w:t>
            </w:r>
          </w:p>
        </w:tc>
        <w:tc>
          <w:tcPr>
            <w:tcW w:w="1687" w:type="dxa"/>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bCs/>
                <w:color w:val="auto"/>
                <w:kern w:val="0"/>
                <w:sz w:val="21"/>
                <w:szCs w:val="21"/>
                <w:u w:val="single"/>
                <w:vertAlign w:val="baseline"/>
                <w:lang w:val="en-US" w:eastAsia="zh-CN" w:bidi="ar"/>
              </w:rPr>
            </w:pPr>
            <w:r>
              <w:rPr>
                <w:rFonts w:hint="eastAsia" w:ascii="仿宋" w:hAnsi="仿宋" w:eastAsia="仿宋" w:cs="仿宋"/>
                <w:b w:val="0"/>
                <w:bCs/>
                <w:sz w:val="21"/>
                <w:szCs w:val="21"/>
                <w:lang w:val="en-US" w:eastAsia="zh-CN" w:bidi="zh-CN"/>
              </w:rPr>
              <w:t>是</w:t>
            </w:r>
            <w:r>
              <w:rPr>
                <w:rFonts w:hint="eastAsia" w:ascii="仿宋" w:hAnsi="仿宋" w:eastAsia="仿宋" w:cs="仿宋"/>
                <w:color w:val="auto"/>
                <w:kern w:val="0"/>
                <w:sz w:val="21"/>
                <w:szCs w:val="21"/>
                <w:vertAlign w:val="baseline"/>
                <w:lang w:val="en-US" w:eastAsia="zh-CN" w:bidi="ar"/>
              </w:rPr>
              <w:t>□</w:t>
            </w:r>
            <w:r>
              <w:rPr>
                <w:rFonts w:hint="eastAsia" w:ascii="仿宋" w:hAnsi="仿宋" w:eastAsia="仿宋" w:cs="仿宋"/>
                <w:b w:val="0"/>
                <w:bCs/>
                <w:sz w:val="21"/>
                <w:szCs w:val="21"/>
                <w:lang w:val="en-US" w:eastAsia="zh-CN" w:bidi="zh-CN"/>
              </w:rPr>
              <w:t xml:space="preserve">   否</w:t>
            </w:r>
            <w:r>
              <w:rPr>
                <w:rFonts w:hint="eastAsia" w:ascii="仿宋" w:hAnsi="仿宋" w:eastAsia="仿宋" w:cs="仿宋"/>
                <w:color w:val="auto"/>
                <w:kern w:val="0"/>
                <w:sz w:val="21"/>
                <w:szCs w:val="21"/>
                <w:vertAlign w:val="baseline"/>
                <w:lang w:val="en-US" w:eastAsia="zh-CN" w:bidi="ar"/>
              </w:rPr>
              <w:t>□</w:t>
            </w:r>
          </w:p>
        </w:tc>
        <w:tc>
          <w:tcPr>
            <w:tcW w:w="963" w:type="dxa"/>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bCs/>
                <w:color w:val="auto"/>
                <w:kern w:val="0"/>
                <w:sz w:val="21"/>
                <w:szCs w:val="21"/>
                <w:u w:val="single"/>
                <w:vertAlign w:val="baseline"/>
                <w:lang w:val="en-US" w:eastAsia="zh-CN" w:bidi="ar"/>
              </w:rPr>
            </w:pPr>
            <w:r>
              <w:rPr>
                <w:rFonts w:hint="eastAsia" w:ascii="仿宋" w:hAnsi="仿宋" w:eastAsia="仿宋" w:cs="仿宋"/>
                <w:i w:val="0"/>
                <w:iCs w:val="0"/>
                <w:caps w:val="0"/>
                <w:color w:val="E02222"/>
                <w:spacing w:val="0"/>
                <w:sz w:val="21"/>
                <w:szCs w:val="21"/>
                <w:shd w:val="clear" w:color="auto" w:fill="FFFFFF"/>
              </w:rPr>
              <w:t>*</w:t>
            </w:r>
            <w:r>
              <w:rPr>
                <w:rFonts w:hint="eastAsia" w:ascii="仿宋" w:hAnsi="仿宋" w:eastAsia="仿宋" w:cs="仿宋"/>
                <w:i w:val="0"/>
                <w:iCs w:val="0"/>
                <w:caps w:val="0"/>
                <w:color w:val="333333"/>
                <w:spacing w:val="0"/>
                <w:sz w:val="21"/>
                <w:szCs w:val="21"/>
                <w:shd w:val="clear" w:color="auto" w:fill="FFFFFF"/>
              </w:rPr>
              <w:t>是否享受财政奖补</w:t>
            </w:r>
          </w:p>
        </w:tc>
        <w:tc>
          <w:tcPr>
            <w:tcW w:w="2037" w:type="dxa"/>
            <w:gridSpan w:val="2"/>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b w:val="0"/>
                <w:bCs/>
                <w:kern w:val="2"/>
                <w:sz w:val="21"/>
                <w:szCs w:val="21"/>
                <w:lang w:val="en-US" w:eastAsia="zh-CN" w:bidi="zh-CN"/>
              </w:rPr>
            </w:pPr>
            <w:r>
              <w:rPr>
                <w:rFonts w:hint="eastAsia" w:ascii="仿宋" w:hAnsi="仿宋" w:eastAsia="仿宋" w:cs="仿宋"/>
                <w:b w:val="0"/>
                <w:bCs/>
                <w:sz w:val="21"/>
                <w:szCs w:val="21"/>
                <w:lang w:val="en-US" w:eastAsia="zh-CN" w:bidi="zh-CN"/>
              </w:rPr>
              <w:t>是</w:t>
            </w:r>
            <w:r>
              <w:rPr>
                <w:rFonts w:hint="eastAsia" w:ascii="仿宋" w:hAnsi="仿宋" w:eastAsia="仿宋" w:cs="仿宋"/>
                <w:color w:val="auto"/>
                <w:kern w:val="0"/>
                <w:sz w:val="21"/>
                <w:szCs w:val="21"/>
                <w:vertAlign w:val="baseline"/>
                <w:lang w:val="en-US" w:eastAsia="zh-CN" w:bidi="ar"/>
              </w:rPr>
              <w:t>□</w:t>
            </w:r>
            <w:r>
              <w:rPr>
                <w:rFonts w:hint="eastAsia" w:ascii="仿宋" w:hAnsi="仿宋" w:eastAsia="仿宋" w:cs="仿宋"/>
                <w:b w:val="0"/>
                <w:bCs/>
                <w:sz w:val="21"/>
                <w:szCs w:val="21"/>
                <w:lang w:val="en-US" w:eastAsia="zh-CN" w:bidi="zh-CN"/>
              </w:rPr>
              <w:t xml:space="preserve">   否</w:t>
            </w:r>
            <w:r>
              <w:rPr>
                <w:rFonts w:hint="eastAsia" w:ascii="仿宋" w:hAnsi="仿宋" w:eastAsia="仿宋" w:cs="仿宋"/>
                <w:color w:val="auto"/>
                <w:kern w:val="0"/>
                <w:sz w:val="21"/>
                <w:szCs w:val="21"/>
                <w:vertAlign w:val="baseline"/>
                <w:lang w:val="en-US" w:eastAsia="zh-CN" w:bidi="ar"/>
              </w:rPr>
              <w:t>□</w:t>
            </w:r>
          </w:p>
        </w:tc>
        <w:tc>
          <w:tcPr>
            <w:tcW w:w="913" w:type="dxa"/>
            <w:gridSpan w:val="2"/>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i w:val="0"/>
                <w:iCs w:val="0"/>
                <w:caps w:val="0"/>
                <w:color w:val="333333"/>
                <w:spacing w:val="0"/>
                <w:sz w:val="21"/>
                <w:szCs w:val="21"/>
                <w:shd w:val="clear" w:color="auto" w:fill="FFFFFF"/>
              </w:rPr>
            </w:pPr>
            <w:r>
              <w:rPr>
                <w:rFonts w:hint="eastAsia" w:ascii="仿宋" w:hAnsi="仿宋" w:eastAsia="仿宋" w:cs="仿宋"/>
                <w:i w:val="0"/>
                <w:iCs w:val="0"/>
                <w:caps w:val="0"/>
                <w:color w:val="333333"/>
                <w:spacing w:val="0"/>
                <w:sz w:val="21"/>
                <w:szCs w:val="21"/>
                <w:shd w:val="clear" w:color="auto" w:fill="FFFFFF"/>
              </w:rPr>
              <w:t>享受财政奖补次数</w:t>
            </w:r>
          </w:p>
        </w:tc>
        <w:tc>
          <w:tcPr>
            <w:tcW w:w="1825" w:type="dxa"/>
            <w:gridSpan w:val="2"/>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b w:val="0"/>
                <w:bCs/>
                <w:sz w:val="21"/>
                <w:szCs w:val="21"/>
                <w:lang w:val="en-US" w:eastAsia="zh-CN" w:bidi="zh-CN"/>
              </w:rPr>
            </w:pPr>
            <w:r>
              <w:rPr>
                <w:rFonts w:hint="eastAsia" w:ascii="仿宋" w:hAnsi="仿宋" w:eastAsia="仿宋" w:cs="仿宋"/>
                <w:b w:val="0"/>
                <w:bCs/>
                <w:sz w:val="21"/>
                <w:szCs w:val="21"/>
                <w:lang w:val="en-US" w:eastAsia="zh-CN" w:bidi="zh-CN"/>
              </w:rPr>
              <w:t>一次</w:t>
            </w:r>
            <w:r>
              <w:rPr>
                <w:rFonts w:hint="eastAsia" w:ascii="仿宋" w:hAnsi="仿宋" w:eastAsia="仿宋" w:cs="仿宋"/>
                <w:color w:val="auto"/>
                <w:kern w:val="0"/>
                <w:sz w:val="21"/>
                <w:szCs w:val="21"/>
                <w:vertAlign w:val="baseline"/>
                <w:lang w:val="en-US" w:eastAsia="zh-CN" w:bidi="ar"/>
              </w:rPr>
              <w:t>□</w:t>
            </w:r>
            <w:r>
              <w:rPr>
                <w:rFonts w:hint="eastAsia" w:ascii="仿宋" w:hAnsi="仿宋" w:eastAsia="仿宋" w:cs="仿宋"/>
                <w:b w:val="0"/>
                <w:bCs/>
                <w:sz w:val="21"/>
                <w:szCs w:val="21"/>
                <w:lang w:val="en-US" w:eastAsia="zh-CN" w:bidi="zh-CN"/>
              </w:rPr>
              <w:t xml:space="preserve">  两次</w:t>
            </w:r>
            <w:r>
              <w:rPr>
                <w:rFonts w:hint="eastAsia" w:ascii="仿宋" w:hAnsi="仿宋" w:eastAsia="仿宋" w:cs="仿宋"/>
                <w:color w:val="auto"/>
                <w:kern w:val="0"/>
                <w:sz w:val="21"/>
                <w:szCs w:val="21"/>
                <w:vertAlign w:val="baseline"/>
                <w:lang w:val="en-US" w:eastAsia="zh-CN" w:bidi="ar"/>
              </w:rPr>
              <w:t>□</w:t>
            </w:r>
          </w:p>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color w:val="auto"/>
                <w:kern w:val="0"/>
                <w:sz w:val="21"/>
                <w:szCs w:val="21"/>
                <w:vertAlign w:val="baseline"/>
                <w:lang w:val="en-US" w:eastAsia="zh-CN" w:bidi="ar"/>
              </w:rPr>
            </w:pPr>
            <w:r>
              <w:rPr>
                <w:rFonts w:hint="eastAsia" w:ascii="仿宋" w:hAnsi="仿宋" w:eastAsia="仿宋" w:cs="仿宋"/>
                <w:b w:val="0"/>
                <w:bCs/>
                <w:sz w:val="21"/>
                <w:szCs w:val="21"/>
                <w:lang w:val="en-US" w:eastAsia="zh-CN" w:bidi="zh-CN"/>
              </w:rPr>
              <w:t>三次</w:t>
            </w:r>
            <w:r>
              <w:rPr>
                <w:rFonts w:hint="eastAsia" w:ascii="仿宋" w:hAnsi="仿宋" w:eastAsia="仿宋" w:cs="仿宋"/>
                <w:color w:val="auto"/>
                <w:kern w:val="0"/>
                <w:sz w:val="21"/>
                <w:szCs w:val="21"/>
                <w:vertAlign w:val="baseline"/>
                <w:lang w:val="en-US" w:eastAsia="zh-CN" w:bidi="ar"/>
              </w:rPr>
              <w:t>□</w:t>
            </w:r>
            <w:r>
              <w:rPr>
                <w:rFonts w:hint="eastAsia" w:ascii="仿宋" w:hAnsi="仿宋" w:eastAsia="仿宋" w:cs="仿宋"/>
                <w:b w:val="0"/>
                <w:bCs/>
                <w:sz w:val="21"/>
                <w:szCs w:val="21"/>
                <w:lang w:val="en-US" w:eastAsia="zh-CN" w:bidi="zh-CN"/>
              </w:rPr>
              <w:t xml:space="preserve">  四次</w:t>
            </w:r>
            <w:r>
              <w:rPr>
                <w:rFonts w:hint="eastAsia" w:ascii="仿宋" w:hAnsi="仿宋" w:eastAsia="仿宋" w:cs="仿宋"/>
                <w:color w:val="auto"/>
                <w:kern w:val="0"/>
                <w:sz w:val="21"/>
                <w:szCs w:val="21"/>
                <w:vertAlign w:val="baseli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1891" w:type="dxa"/>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i w:val="0"/>
                <w:iCs w:val="0"/>
                <w:caps w:val="0"/>
                <w:color w:val="333333"/>
                <w:spacing w:val="0"/>
                <w:sz w:val="21"/>
                <w:szCs w:val="21"/>
                <w:shd w:val="clear" w:color="auto" w:fill="FFFFFF"/>
              </w:rPr>
              <w:t>重复奖补原因</w:t>
            </w:r>
          </w:p>
        </w:tc>
        <w:tc>
          <w:tcPr>
            <w:tcW w:w="7425" w:type="dxa"/>
            <w:gridSpan w:val="8"/>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both"/>
              <w:textAlignment w:val="auto"/>
              <w:rPr>
                <w:rFonts w:hint="eastAsia" w:ascii="仿宋" w:hAnsi="仿宋" w:eastAsia="仿宋" w:cs="仿宋"/>
                <w:color w:val="auto"/>
                <w:kern w:val="0"/>
                <w:sz w:val="21"/>
                <w:szCs w:val="21"/>
                <w:vertAlign w:val="baseline"/>
                <w:lang w:val="en-US" w:eastAsia="zh-CN" w:bidi="ar"/>
              </w:rPr>
            </w:pPr>
            <w:r>
              <w:rPr>
                <w:rFonts w:hint="eastAsia" w:ascii="仿宋" w:hAnsi="仿宋" w:eastAsia="仿宋" w:cs="仿宋"/>
                <w:b w:val="0"/>
                <w:bCs/>
                <w:sz w:val="21"/>
                <w:szCs w:val="21"/>
                <w:lang w:val="en-US" w:eastAsia="zh-CN" w:bidi="zh-CN"/>
              </w:rPr>
              <w:t>征地拆</w:t>
            </w:r>
            <w:r>
              <w:rPr>
                <w:rFonts w:hint="eastAsia" w:ascii="仿宋" w:hAnsi="仿宋" w:eastAsia="仿宋" w:cs="仿宋"/>
                <w:sz w:val="21"/>
                <w:szCs w:val="21"/>
                <w:lang w:val="en-US" w:eastAsia="zh-CN" w:bidi="zh-CN"/>
              </w:rPr>
              <w:t>迁</w:t>
            </w:r>
            <w:r>
              <w:rPr>
                <w:rFonts w:hint="eastAsia" w:ascii="仿宋" w:hAnsi="仿宋" w:eastAsia="仿宋" w:cs="仿宋"/>
                <w:color w:val="auto"/>
                <w:kern w:val="0"/>
                <w:sz w:val="21"/>
                <w:szCs w:val="21"/>
                <w:vertAlign w:val="baseline"/>
                <w:lang w:val="en-US" w:eastAsia="zh-CN" w:bidi="ar"/>
              </w:rPr>
              <w:t xml:space="preserve">□   </w:t>
            </w:r>
            <w:r>
              <w:rPr>
                <w:rFonts w:hint="eastAsia" w:ascii="仿宋" w:hAnsi="仿宋" w:eastAsia="仿宋" w:cs="仿宋"/>
                <w:sz w:val="21"/>
                <w:szCs w:val="21"/>
                <w:lang w:val="zh-CN" w:eastAsia="zh-CN" w:bidi="zh-CN"/>
              </w:rPr>
              <w:t>房屋新建</w:t>
            </w:r>
            <w:r>
              <w:rPr>
                <w:rFonts w:hint="eastAsia" w:ascii="仿宋" w:hAnsi="仿宋" w:eastAsia="仿宋" w:cs="仿宋"/>
                <w:color w:val="auto"/>
                <w:kern w:val="0"/>
                <w:sz w:val="21"/>
                <w:szCs w:val="21"/>
                <w:vertAlign w:val="baseline"/>
                <w:lang w:val="en-US" w:eastAsia="zh-CN" w:bidi="ar"/>
              </w:rPr>
              <w:t xml:space="preserve">□   </w:t>
            </w:r>
            <w:r>
              <w:rPr>
                <w:rFonts w:hint="eastAsia" w:ascii="仿宋" w:hAnsi="仿宋" w:eastAsia="仿宋" w:cs="仿宋"/>
                <w:sz w:val="21"/>
                <w:szCs w:val="21"/>
                <w:lang w:val="zh-CN" w:eastAsia="zh-CN" w:bidi="zh-CN"/>
              </w:rPr>
              <w:t>易地扶贫搬迁</w:t>
            </w:r>
            <w:r>
              <w:rPr>
                <w:rFonts w:hint="eastAsia" w:ascii="仿宋" w:hAnsi="仿宋" w:eastAsia="仿宋" w:cs="仿宋"/>
                <w:color w:val="auto"/>
                <w:kern w:val="0"/>
                <w:sz w:val="21"/>
                <w:szCs w:val="21"/>
                <w:vertAlign w:val="baseline"/>
                <w:lang w:val="en-US" w:eastAsia="zh-CN" w:bidi="ar"/>
              </w:rPr>
              <w:t xml:space="preserve">□   </w:t>
            </w:r>
            <w:r>
              <w:rPr>
                <w:rFonts w:hint="eastAsia" w:ascii="仿宋" w:hAnsi="仿宋" w:eastAsia="仿宋" w:cs="仿宋"/>
                <w:sz w:val="21"/>
                <w:szCs w:val="21"/>
                <w:lang w:val="zh-CN" w:eastAsia="zh-CN" w:bidi="zh-CN"/>
              </w:rPr>
              <w:t>其它</w:t>
            </w:r>
            <w:r>
              <w:rPr>
                <w:rFonts w:hint="eastAsia" w:ascii="仿宋" w:hAnsi="仿宋" w:eastAsia="仿宋" w:cs="仿宋"/>
                <w:sz w:val="21"/>
                <w:szCs w:val="21"/>
                <w:u w:val="single"/>
                <w:lang w:val="en-US" w:eastAsia="zh-CN" w:bidi="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1891"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i w:val="0"/>
                <w:iCs w:val="0"/>
                <w:caps w:val="0"/>
                <w:color w:val="E02222"/>
                <w:spacing w:val="0"/>
                <w:sz w:val="21"/>
                <w:szCs w:val="21"/>
                <w:shd w:val="clear" w:color="auto" w:fill="FFFFFF"/>
              </w:rPr>
              <w:t>*</w:t>
            </w:r>
            <w:r>
              <w:rPr>
                <w:rFonts w:hint="eastAsia" w:ascii="仿宋" w:hAnsi="仿宋" w:eastAsia="仿宋" w:cs="仿宋"/>
                <w:i w:val="0"/>
                <w:iCs w:val="0"/>
                <w:caps w:val="0"/>
                <w:color w:val="333333"/>
                <w:spacing w:val="0"/>
                <w:sz w:val="21"/>
                <w:szCs w:val="21"/>
                <w:shd w:val="clear" w:color="auto" w:fill="FFFFFF"/>
              </w:rPr>
              <w:t>资金支付状态</w:t>
            </w:r>
          </w:p>
        </w:tc>
        <w:tc>
          <w:tcPr>
            <w:tcW w:w="2650" w:type="dxa"/>
            <w:gridSpan w:val="2"/>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b w:val="0"/>
                <w:bCs/>
                <w:sz w:val="21"/>
                <w:szCs w:val="21"/>
                <w:lang w:val="en-US" w:eastAsia="zh-CN" w:bidi="zh-CN"/>
              </w:rPr>
            </w:pPr>
            <w:r>
              <w:rPr>
                <w:rFonts w:hint="eastAsia" w:ascii="仿宋" w:hAnsi="仿宋" w:eastAsia="仿宋" w:cs="仿宋"/>
                <w:b w:val="0"/>
                <w:bCs/>
                <w:sz w:val="21"/>
                <w:szCs w:val="21"/>
                <w:lang w:val="en-US" w:eastAsia="zh-CN" w:bidi="zh-CN"/>
              </w:rPr>
              <w:t>已支付</w:t>
            </w:r>
            <w:r>
              <w:rPr>
                <w:rFonts w:hint="eastAsia" w:ascii="仿宋" w:hAnsi="仿宋" w:eastAsia="仿宋" w:cs="仿宋"/>
                <w:color w:val="auto"/>
                <w:kern w:val="0"/>
                <w:sz w:val="21"/>
                <w:szCs w:val="21"/>
                <w:vertAlign w:val="baseline"/>
                <w:lang w:val="en-US" w:eastAsia="zh-CN" w:bidi="ar"/>
              </w:rPr>
              <w:t>□</w:t>
            </w:r>
            <w:r>
              <w:rPr>
                <w:rFonts w:hint="eastAsia" w:ascii="仿宋" w:hAnsi="仿宋" w:eastAsia="仿宋" w:cs="仿宋"/>
                <w:b w:val="0"/>
                <w:bCs/>
                <w:sz w:val="21"/>
                <w:szCs w:val="21"/>
                <w:lang w:val="en-US" w:eastAsia="zh-CN" w:bidi="zh-CN"/>
              </w:rPr>
              <w:t xml:space="preserve">    未支付</w:t>
            </w:r>
            <w:r>
              <w:rPr>
                <w:rFonts w:hint="eastAsia" w:ascii="仿宋" w:hAnsi="仿宋" w:eastAsia="仿宋" w:cs="仿宋"/>
                <w:color w:val="auto"/>
                <w:kern w:val="0"/>
                <w:sz w:val="21"/>
                <w:szCs w:val="21"/>
                <w:vertAlign w:val="baseline"/>
                <w:lang w:val="en-US" w:eastAsia="zh-CN" w:bidi="ar"/>
              </w:rPr>
              <w:t>□</w:t>
            </w:r>
          </w:p>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lang w:val="zh-CN" w:eastAsia="zh-CN" w:bidi="zh-CN"/>
              </w:rPr>
            </w:pPr>
            <w:r>
              <w:rPr>
                <w:rFonts w:hint="eastAsia" w:ascii="仿宋" w:hAnsi="仿宋" w:eastAsia="仿宋" w:cs="仿宋"/>
                <w:b w:val="0"/>
                <w:bCs/>
                <w:sz w:val="21"/>
                <w:szCs w:val="21"/>
                <w:lang w:val="en-US" w:eastAsia="zh-CN" w:bidi="zh-CN"/>
              </w:rPr>
              <w:t>支付部分</w:t>
            </w:r>
            <w:r>
              <w:rPr>
                <w:rFonts w:hint="eastAsia" w:ascii="仿宋" w:hAnsi="仿宋" w:eastAsia="仿宋" w:cs="仿宋"/>
                <w:color w:val="auto"/>
                <w:kern w:val="0"/>
                <w:sz w:val="21"/>
                <w:szCs w:val="21"/>
                <w:vertAlign w:val="baseline"/>
                <w:lang w:val="en-US" w:eastAsia="zh-CN" w:bidi="ar"/>
              </w:rPr>
              <w:t>□</w:t>
            </w:r>
          </w:p>
        </w:tc>
        <w:tc>
          <w:tcPr>
            <w:tcW w:w="2037"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i w:val="0"/>
                <w:iCs w:val="0"/>
                <w:caps w:val="0"/>
                <w:color w:val="333333"/>
                <w:spacing w:val="0"/>
                <w:sz w:val="21"/>
                <w:szCs w:val="21"/>
                <w:shd w:val="clear" w:color="auto" w:fill="FFFFFF"/>
              </w:rPr>
            </w:pPr>
            <w:r>
              <w:rPr>
                <w:rFonts w:hint="eastAsia" w:ascii="仿宋" w:hAnsi="仿宋" w:eastAsia="仿宋" w:cs="仿宋"/>
                <w:i w:val="0"/>
                <w:iCs w:val="0"/>
                <w:caps w:val="0"/>
                <w:color w:val="E02222"/>
                <w:spacing w:val="0"/>
                <w:sz w:val="21"/>
                <w:szCs w:val="21"/>
                <w:shd w:val="clear" w:color="auto" w:fill="FFFFFF"/>
              </w:rPr>
              <w:t>*</w:t>
            </w:r>
            <w:r>
              <w:rPr>
                <w:rFonts w:hint="eastAsia" w:ascii="仿宋" w:hAnsi="仿宋" w:eastAsia="仿宋" w:cs="仿宋"/>
                <w:i w:val="0"/>
                <w:iCs w:val="0"/>
                <w:caps w:val="0"/>
                <w:color w:val="333333"/>
                <w:spacing w:val="0"/>
                <w:sz w:val="21"/>
                <w:szCs w:val="21"/>
                <w:shd w:val="clear" w:color="auto" w:fill="FFFFFF"/>
              </w:rPr>
              <w:t>奖补金额</w:t>
            </w:r>
          </w:p>
          <w:p>
            <w:pPr>
              <w:keepNext w:val="0"/>
              <w:keepLines w:val="0"/>
              <w:pageBreakBefore w:val="0"/>
              <w:widowControl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lang w:val="zh-CN" w:eastAsia="zh-CN" w:bidi="zh-CN"/>
              </w:rPr>
            </w:pPr>
            <w:r>
              <w:rPr>
                <w:rFonts w:hint="eastAsia" w:ascii="仿宋" w:hAnsi="仿宋" w:eastAsia="仿宋" w:cs="仿宋"/>
                <w:i w:val="0"/>
                <w:iCs w:val="0"/>
                <w:caps w:val="0"/>
                <w:color w:val="333333"/>
                <w:spacing w:val="0"/>
                <w:sz w:val="21"/>
                <w:szCs w:val="21"/>
                <w:shd w:val="clear" w:color="auto" w:fill="FFFFFF"/>
              </w:rPr>
              <w:t>（元</w:t>
            </w:r>
            <w:r>
              <w:rPr>
                <w:rFonts w:hint="eastAsia" w:ascii="仿宋" w:hAnsi="仿宋" w:eastAsia="仿宋" w:cs="仿宋"/>
                <w:i w:val="0"/>
                <w:iCs w:val="0"/>
                <w:caps w:val="0"/>
                <w:color w:val="333333"/>
                <w:spacing w:val="0"/>
                <w:sz w:val="21"/>
                <w:szCs w:val="21"/>
                <w:shd w:val="clear" w:color="auto" w:fill="FFFFFF"/>
                <w:lang w:val="en-US" w:eastAsia="zh-CN"/>
              </w:rPr>
              <w:t>/座</w:t>
            </w:r>
            <w:r>
              <w:rPr>
                <w:rFonts w:hint="eastAsia" w:ascii="仿宋" w:hAnsi="仿宋" w:eastAsia="仿宋" w:cs="仿宋"/>
                <w:i w:val="0"/>
                <w:iCs w:val="0"/>
                <w:caps w:val="0"/>
                <w:color w:val="333333"/>
                <w:spacing w:val="0"/>
                <w:sz w:val="21"/>
                <w:szCs w:val="21"/>
                <w:shd w:val="clear" w:color="auto" w:fill="FFFFFF"/>
              </w:rPr>
              <w:t>）</w:t>
            </w:r>
          </w:p>
        </w:tc>
        <w:tc>
          <w:tcPr>
            <w:tcW w:w="2738" w:type="dxa"/>
            <w:gridSpan w:val="4"/>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lang w:val="zh-CN" w:eastAsia="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1891"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i w:val="0"/>
                <w:iCs w:val="0"/>
                <w:caps w:val="0"/>
                <w:color w:val="E02222"/>
                <w:spacing w:val="0"/>
                <w:sz w:val="21"/>
                <w:szCs w:val="21"/>
                <w:shd w:val="clear" w:color="auto" w:fill="FFFFFF"/>
              </w:rPr>
              <w:t>*</w:t>
            </w:r>
            <w:r>
              <w:rPr>
                <w:rFonts w:hint="eastAsia" w:ascii="仿宋" w:hAnsi="仿宋" w:eastAsia="仿宋" w:cs="仿宋"/>
                <w:i w:val="0"/>
                <w:iCs w:val="0"/>
                <w:caps w:val="0"/>
                <w:color w:val="333333"/>
                <w:spacing w:val="0"/>
                <w:sz w:val="21"/>
                <w:szCs w:val="21"/>
                <w:shd w:val="clear" w:color="auto" w:fill="FFFFFF"/>
              </w:rPr>
              <w:t>是否有厕所编号</w:t>
            </w:r>
          </w:p>
        </w:tc>
        <w:tc>
          <w:tcPr>
            <w:tcW w:w="2650" w:type="dxa"/>
            <w:gridSpan w:val="2"/>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lang w:val="zh-CN" w:eastAsia="zh-CN" w:bidi="zh-CN"/>
              </w:rPr>
            </w:pPr>
            <w:r>
              <w:rPr>
                <w:rFonts w:hint="eastAsia" w:ascii="仿宋" w:hAnsi="仿宋" w:eastAsia="仿宋" w:cs="仿宋"/>
                <w:b w:val="0"/>
                <w:bCs/>
                <w:sz w:val="21"/>
                <w:szCs w:val="21"/>
                <w:lang w:val="en-US" w:eastAsia="zh-CN" w:bidi="zh-CN"/>
              </w:rPr>
              <w:t>是</w:t>
            </w:r>
            <w:r>
              <w:rPr>
                <w:rFonts w:hint="eastAsia" w:ascii="仿宋" w:hAnsi="仿宋" w:eastAsia="仿宋" w:cs="仿宋"/>
                <w:color w:val="auto"/>
                <w:kern w:val="0"/>
                <w:sz w:val="21"/>
                <w:szCs w:val="21"/>
                <w:vertAlign w:val="baseline"/>
                <w:lang w:val="en-US" w:eastAsia="zh-CN" w:bidi="ar"/>
              </w:rPr>
              <w:t>□</w:t>
            </w:r>
            <w:r>
              <w:rPr>
                <w:rFonts w:hint="eastAsia" w:ascii="仿宋" w:hAnsi="仿宋" w:eastAsia="仿宋" w:cs="仿宋"/>
                <w:b w:val="0"/>
                <w:bCs/>
                <w:sz w:val="21"/>
                <w:szCs w:val="21"/>
                <w:lang w:val="en-US" w:eastAsia="zh-CN" w:bidi="zh-CN"/>
              </w:rPr>
              <w:t xml:space="preserve">    否</w:t>
            </w:r>
            <w:r>
              <w:rPr>
                <w:rFonts w:hint="eastAsia" w:ascii="仿宋" w:hAnsi="仿宋" w:eastAsia="仿宋" w:cs="仿宋"/>
                <w:color w:val="auto"/>
                <w:kern w:val="0"/>
                <w:sz w:val="21"/>
                <w:szCs w:val="21"/>
                <w:vertAlign w:val="baseline"/>
                <w:lang w:val="en-US" w:eastAsia="zh-CN" w:bidi="ar"/>
              </w:rPr>
              <w:t>□</w:t>
            </w:r>
          </w:p>
        </w:tc>
        <w:tc>
          <w:tcPr>
            <w:tcW w:w="2037"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lang w:val="zh-CN" w:eastAsia="zh-CN" w:bidi="zh-CN"/>
              </w:rPr>
            </w:pPr>
            <w:r>
              <w:rPr>
                <w:rFonts w:hint="eastAsia" w:ascii="仿宋" w:hAnsi="仿宋" w:eastAsia="仿宋" w:cs="仿宋"/>
                <w:sz w:val="21"/>
                <w:szCs w:val="21"/>
                <w:lang w:val="zh-CN" w:eastAsia="zh-CN" w:bidi="zh-CN"/>
              </w:rPr>
              <w:t>厕所编号</w:t>
            </w:r>
          </w:p>
        </w:tc>
        <w:tc>
          <w:tcPr>
            <w:tcW w:w="2738" w:type="dxa"/>
            <w:gridSpan w:val="4"/>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lang w:val="zh-CN" w:eastAsia="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1891"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i w:val="0"/>
                <w:iCs w:val="0"/>
                <w:caps w:val="0"/>
                <w:color w:val="E02222"/>
                <w:spacing w:val="0"/>
                <w:sz w:val="21"/>
                <w:szCs w:val="21"/>
                <w:shd w:val="clear" w:color="auto" w:fill="FFFFFF"/>
              </w:rPr>
              <w:t>*</w:t>
            </w:r>
            <w:r>
              <w:rPr>
                <w:rFonts w:hint="eastAsia" w:ascii="仿宋" w:hAnsi="仿宋" w:eastAsia="仿宋" w:cs="仿宋"/>
                <w:sz w:val="21"/>
                <w:szCs w:val="21"/>
                <w:vertAlign w:val="baseline"/>
                <w:lang w:val="en-US" w:eastAsia="zh-CN"/>
              </w:rPr>
              <w:t>施工方式</w:t>
            </w:r>
          </w:p>
        </w:tc>
        <w:tc>
          <w:tcPr>
            <w:tcW w:w="7425" w:type="dxa"/>
            <w:gridSpan w:val="8"/>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both"/>
              <w:textAlignment w:val="auto"/>
              <w:rPr>
                <w:rFonts w:hint="eastAsia" w:ascii="仿宋" w:hAnsi="仿宋" w:eastAsia="仿宋" w:cs="仿宋"/>
                <w:sz w:val="21"/>
                <w:szCs w:val="21"/>
                <w:lang w:val="zh-CN" w:eastAsia="zh-CN" w:bidi="zh-CN"/>
              </w:rPr>
            </w:pPr>
            <w:r>
              <w:rPr>
                <w:rFonts w:hint="eastAsia" w:ascii="仿宋" w:hAnsi="仿宋" w:eastAsia="仿宋" w:cs="仿宋"/>
                <w:b w:val="0"/>
                <w:bCs/>
                <w:sz w:val="21"/>
                <w:szCs w:val="21"/>
                <w:lang w:val="en-US" w:eastAsia="zh-CN" w:bidi="zh-CN"/>
              </w:rPr>
              <w:t>自建</w:t>
            </w:r>
            <w:r>
              <w:rPr>
                <w:rFonts w:hint="eastAsia" w:ascii="仿宋" w:hAnsi="仿宋" w:eastAsia="仿宋" w:cs="仿宋"/>
                <w:color w:val="auto"/>
                <w:kern w:val="0"/>
                <w:sz w:val="21"/>
                <w:szCs w:val="21"/>
                <w:vertAlign w:val="baseline"/>
                <w:lang w:val="en-US" w:eastAsia="zh-CN" w:bidi="ar"/>
              </w:rPr>
              <w:t xml:space="preserve">□ </w:t>
            </w:r>
            <w:r>
              <w:rPr>
                <w:rFonts w:hint="eastAsia" w:ascii="仿宋" w:hAnsi="仿宋" w:eastAsia="仿宋" w:cs="仿宋"/>
                <w:b w:val="0"/>
                <w:bCs/>
                <w:sz w:val="21"/>
                <w:szCs w:val="21"/>
                <w:lang w:val="en-US" w:eastAsia="zh-CN" w:bidi="zh-CN"/>
              </w:rPr>
              <w:t xml:space="preserve">   村（社区）、乡镇等统一施工</w:t>
            </w:r>
            <w:r>
              <w:rPr>
                <w:rFonts w:hint="eastAsia" w:ascii="仿宋" w:hAnsi="仿宋" w:eastAsia="仿宋" w:cs="仿宋"/>
                <w:color w:val="auto"/>
                <w:kern w:val="0"/>
                <w:sz w:val="21"/>
                <w:szCs w:val="21"/>
                <w:vertAlign w:val="baseline"/>
                <w:lang w:val="en-US" w:eastAsia="zh-CN" w:bidi="ar"/>
              </w:rPr>
              <w:t xml:space="preserve">□ </w:t>
            </w:r>
            <w:r>
              <w:rPr>
                <w:rFonts w:hint="eastAsia" w:ascii="仿宋" w:hAnsi="仿宋" w:eastAsia="仿宋" w:cs="仿宋"/>
                <w:b w:val="0"/>
                <w:bCs/>
                <w:sz w:val="21"/>
                <w:szCs w:val="21"/>
                <w:lang w:val="en-US" w:eastAsia="zh-CN" w:bidi="zh-CN"/>
              </w:rPr>
              <w:t xml:space="preserve">   县级部门统一施工</w:t>
            </w:r>
            <w:r>
              <w:rPr>
                <w:rFonts w:hint="eastAsia" w:ascii="仿宋" w:hAnsi="仿宋" w:eastAsia="仿宋" w:cs="仿宋"/>
                <w:color w:val="auto"/>
                <w:kern w:val="0"/>
                <w:sz w:val="21"/>
                <w:szCs w:val="21"/>
                <w:vertAlign w:val="baseli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1891"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i w:val="0"/>
                <w:iCs w:val="0"/>
                <w:caps w:val="0"/>
                <w:color w:val="E02222"/>
                <w:spacing w:val="0"/>
                <w:sz w:val="21"/>
                <w:szCs w:val="21"/>
                <w:shd w:val="clear" w:color="auto" w:fill="FFFFFF"/>
              </w:rPr>
              <w:t>*</w:t>
            </w:r>
            <w:r>
              <w:rPr>
                <w:rFonts w:hint="eastAsia" w:ascii="仿宋" w:hAnsi="仿宋" w:eastAsia="仿宋" w:cs="仿宋"/>
                <w:sz w:val="21"/>
                <w:szCs w:val="21"/>
                <w:vertAlign w:val="baseline"/>
                <w:lang w:val="en-US" w:eastAsia="zh-CN"/>
              </w:rPr>
              <w:t>县级是否完成</w:t>
            </w:r>
          </w:p>
          <w:p>
            <w:pPr>
              <w:keepNext w:val="0"/>
              <w:keepLines w:val="0"/>
              <w:pageBreakBefore w:val="0"/>
              <w:widowControl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验收</w:t>
            </w:r>
          </w:p>
        </w:tc>
        <w:tc>
          <w:tcPr>
            <w:tcW w:w="2650" w:type="dxa"/>
            <w:gridSpan w:val="2"/>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lang w:val="zh-CN" w:eastAsia="zh-CN" w:bidi="zh-CN"/>
              </w:rPr>
            </w:pPr>
            <w:r>
              <w:rPr>
                <w:rFonts w:hint="eastAsia" w:ascii="仿宋" w:hAnsi="仿宋" w:eastAsia="仿宋" w:cs="仿宋"/>
                <w:b w:val="0"/>
                <w:bCs/>
                <w:sz w:val="21"/>
                <w:szCs w:val="21"/>
                <w:lang w:val="en-US" w:eastAsia="zh-CN" w:bidi="zh-CN"/>
              </w:rPr>
              <w:t>是</w:t>
            </w:r>
            <w:r>
              <w:rPr>
                <w:rFonts w:hint="eastAsia" w:ascii="仿宋" w:hAnsi="仿宋" w:eastAsia="仿宋" w:cs="仿宋"/>
                <w:color w:val="auto"/>
                <w:kern w:val="0"/>
                <w:sz w:val="21"/>
                <w:szCs w:val="21"/>
                <w:vertAlign w:val="baseline"/>
                <w:lang w:val="en-US" w:eastAsia="zh-CN" w:bidi="ar"/>
              </w:rPr>
              <w:t xml:space="preserve">□   </w:t>
            </w:r>
            <w:r>
              <w:rPr>
                <w:rFonts w:hint="eastAsia" w:ascii="仿宋" w:hAnsi="仿宋" w:eastAsia="仿宋" w:cs="仿宋"/>
                <w:b w:val="0"/>
                <w:bCs/>
                <w:sz w:val="21"/>
                <w:szCs w:val="21"/>
                <w:lang w:val="en-US" w:eastAsia="zh-CN" w:bidi="zh-CN"/>
              </w:rPr>
              <w:t xml:space="preserve">  否</w:t>
            </w:r>
            <w:r>
              <w:rPr>
                <w:rFonts w:hint="eastAsia" w:ascii="仿宋" w:hAnsi="仿宋" w:eastAsia="仿宋" w:cs="仿宋"/>
                <w:color w:val="auto"/>
                <w:kern w:val="0"/>
                <w:sz w:val="21"/>
                <w:szCs w:val="21"/>
                <w:vertAlign w:val="baseline"/>
                <w:lang w:val="en-US" w:eastAsia="zh-CN" w:bidi="ar"/>
              </w:rPr>
              <w:t>□</w:t>
            </w:r>
          </w:p>
        </w:tc>
        <w:tc>
          <w:tcPr>
            <w:tcW w:w="1787"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lang w:val="zh-CN" w:eastAsia="zh-CN" w:bidi="zh-CN"/>
              </w:rPr>
            </w:pPr>
            <w:r>
              <w:rPr>
                <w:rFonts w:hint="eastAsia" w:ascii="仿宋" w:hAnsi="仿宋" w:eastAsia="仿宋" w:cs="仿宋"/>
                <w:sz w:val="21"/>
                <w:szCs w:val="21"/>
                <w:vertAlign w:val="baseline"/>
                <w:lang w:val="zh-CN" w:eastAsia="zh-CN"/>
              </w:rPr>
              <w:t>主管单位</w:t>
            </w:r>
          </w:p>
        </w:tc>
        <w:tc>
          <w:tcPr>
            <w:tcW w:w="2988" w:type="dxa"/>
            <w:gridSpan w:val="5"/>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lang w:val="zh-CN" w:eastAsia="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1891"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验收时间</w:t>
            </w:r>
          </w:p>
        </w:tc>
        <w:tc>
          <w:tcPr>
            <w:tcW w:w="2650"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lang w:val="zh-CN" w:eastAsia="zh-CN" w:bidi="zh-CN"/>
              </w:rPr>
            </w:pPr>
          </w:p>
        </w:tc>
        <w:tc>
          <w:tcPr>
            <w:tcW w:w="1787"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lang w:val="zh-CN" w:eastAsia="zh-CN" w:bidi="zh-CN"/>
              </w:rPr>
            </w:pPr>
            <w:r>
              <w:rPr>
                <w:rFonts w:hint="eastAsia" w:ascii="仿宋" w:hAnsi="仿宋" w:eastAsia="仿宋" w:cs="仿宋"/>
                <w:sz w:val="21"/>
                <w:szCs w:val="21"/>
                <w:lang w:val="zh-CN" w:eastAsia="zh-CN" w:bidi="zh-CN"/>
              </w:rPr>
              <w:t>农户是否满意改厕情况</w:t>
            </w:r>
          </w:p>
        </w:tc>
        <w:tc>
          <w:tcPr>
            <w:tcW w:w="2988" w:type="dxa"/>
            <w:gridSpan w:val="5"/>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lang w:val="zh-CN" w:eastAsia="zh-CN" w:bidi="zh-CN"/>
              </w:rPr>
            </w:pPr>
            <w:r>
              <w:rPr>
                <w:rFonts w:hint="eastAsia" w:ascii="仿宋" w:hAnsi="仿宋" w:eastAsia="仿宋" w:cs="仿宋"/>
                <w:b w:val="0"/>
                <w:bCs/>
                <w:sz w:val="21"/>
                <w:szCs w:val="21"/>
                <w:lang w:val="en-US" w:eastAsia="zh-CN" w:bidi="zh-CN"/>
              </w:rPr>
              <w:t>是</w:t>
            </w:r>
            <w:r>
              <w:rPr>
                <w:rFonts w:hint="eastAsia" w:ascii="仿宋" w:hAnsi="仿宋" w:eastAsia="仿宋" w:cs="仿宋"/>
                <w:color w:val="auto"/>
                <w:kern w:val="0"/>
                <w:sz w:val="21"/>
                <w:szCs w:val="21"/>
                <w:vertAlign w:val="baseline"/>
                <w:lang w:val="en-US" w:eastAsia="zh-CN" w:bidi="ar"/>
              </w:rPr>
              <w:t xml:space="preserve">□     </w:t>
            </w:r>
            <w:r>
              <w:rPr>
                <w:rFonts w:hint="eastAsia" w:ascii="仿宋" w:hAnsi="仿宋" w:eastAsia="仿宋" w:cs="仿宋"/>
                <w:b w:val="0"/>
                <w:bCs/>
                <w:sz w:val="21"/>
                <w:szCs w:val="21"/>
                <w:lang w:val="en-US" w:eastAsia="zh-CN" w:bidi="zh-CN"/>
              </w:rPr>
              <w:t xml:space="preserve"> 否</w:t>
            </w:r>
            <w:r>
              <w:rPr>
                <w:rFonts w:hint="eastAsia" w:ascii="仿宋" w:hAnsi="仿宋" w:eastAsia="仿宋" w:cs="仿宋"/>
                <w:color w:val="auto"/>
                <w:kern w:val="0"/>
                <w:sz w:val="21"/>
                <w:szCs w:val="21"/>
                <w:vertAlign w:val="baseli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1891" w:type="dxa"/>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不满意的原因</w:t>
            </w:r>
          </w:p>
        </w:tc>
        <w:tc>
          <w:tcPr>
            <w:tcW w:w="7425" w:type="dxa"/>
            <w:gridSpan w:val="8"/>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lang w:val="zh-CN" w:eastAsia="zh-CN"/>
              </w:rPr>
            </w:pPr>
          </w:p>
          <w:p>
            <w:pPr>
              <w:pStyle w:val="9"/>
              <w:keepNext w:val="0"/>
              <w:keepLines w:val="0"/>
              <w:pageBreakBefore w:val="0"/>
              <w:kinsoku/>
              <w:wordWrap/>
              <w:overflowPunct/>
              <w:topLinePunct w:val="0"/>
              <w:autoSpaceDE/>
              <w:autoSpaceDN/>
              <w:bidi w:val="0"/>
              <w:adjustRightInd/>
              <w:snapToGrid w:val="0"/>
              <w:spacing w:line="300" w:lineRule="exact"/>
              <w:textAlignment w:val="auto"/>
              <w:rPr>
                <w:rFonts w:hint="eastAsia" w:ascii="仿宋" w:hAnsi="仿宋" w:eastAsia="仿宋" w:cs="仿宋"/>
                <w:sz w:val="21"/>
                <w:szCs w:val="21"/>
                <w:lang w:val="zh-CN"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1891" w:type="dxa"/>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改厕后日常是否</w:t>
            </w:r>
          </w:p>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使用</w:t>
            </w:r>
          </w:p>
        </w:tc>
        <w:tc>
          <w:tcPr>
            <w:tcW w:w="2650" w:type="dxa"/>
            <w:gridSpan w:val="2"/>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color w:val="auto"/>
                <w:kern w:val="0"/>
                <w:sz w:val="21"/>
                <w:szCs w:val="21"/>
                <w:vertAlign w:val="baseline"/>
                <w:lang w:val="en-US" w:eastAsia="zh-CN" w:bidi="ar"/>
              </w:rPr>
            </w:pPr>
            <w:r>
              <w:rPr>
                <w:rFonts w:hint="eastAsia" w:ascii="仿宋" w:hAnsi="仿宋" w:eastAsia="仿宋" w:cs="仿宋"/>
                <w:b w:val="0"/>
                <w:bCs/>
                <w:sz w:val="21"/>
                <w:szCs w:val="21"/>
                <w:lang w:val="en-US" w:eastAsia="zh-CN" w:bidi="zh-CN"/>
              </w:rPr>
              <w:t>是</w:t>
            </w:r>
            <w:r>
              <w:rPr>
                <w:rFonts w:hint="eastAsia" w:ascii="仿宋" w:hAnsi="仿宋" w:eastAsia="仿宋" w:cs="仿宋"/>
                <w:color w:val="auto"/>
                <w:kern w:val="0"/>
                <w:sz w:val="21"/>
                <w:szCs w:val="21"/>
                <w:vertAlign w:val="baseline"/>
                <w:lang w:val="en-US" w:eastAsia="zh-CN" w:bidi="ar"/>
              </w:rPr>
              <w:t xml:space="preserve">□   </w:t>
            </w:r>
            <w:r>
              <w:rPr>
                <w:rFonts w:hint="eastAsia" w:ascii="仿宋" w:hAnsi="仿宋" w:eastAsia="仿宋" w:cs="仿宋"/>
                <w:b w:val="0"/>
                <w:bCs/>
                <w:sz w:val="21"/>
                <w:szCs w:val="21"/>
                <w:lang w:val="en-US" w:eastAsia="zh-CN" w:bidi="zh-CN"/>
              </w:rPr>
              <w:t xml:space="preserve"> 否</w:t>
            </w:r>
            <w:r>
              <w:rPr>
                <w:rFonts w:hint="eastAsia" w:ascii="仿宋" w:hAnsi="仿宋" w:eastAsia="仿宋" w:cs="仿宋"/>
                <w:color w:val="auto"/>
                <w:kern w:val="0"/>
                <w:sz w:val="21"/>
                <w:szCs w:val="21"/>
                <w:vertAlign w:val="baseline"/>
                <w:lang w:val="en-US" w:eastAsia="zh-CN" w:bidi="ar"/>
              </w:rPr>
              <w:t>□</w:t>
            </w:r>
          </w:p>
        </w:tc>
        <w:tc>
          <w:tcPr>
            <w:tcW w:w="2950" w:type="dxa"/>
            <w:gridSpan w:val="4"/>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val="en-US" w:eastAsia="zh-CN"/>
              </w:rPr>
              <w:t>未改厕户是否</w:t>
            </w:r>
            <w:r>
              <w:rPr>
                <w:rFonts w:hint="eastAsia" w:ascii="仿宋" w:hAnsi="仿宋" w:eastAsia="仿宋" w:cs="仿宋"/>
                <w:sz w:val="21"/>
                <w:szCs w:val="21"/>
                <w:vertAlign w:val="baseline"/>
                <w:lang w:eastAsia="zh-CN"/>
              </w:rPr>
              <w:t>有</w:t>
            </w:r>
            <w:r>
              <w:rPr>
                <w:rFonts w:hint="eastAsia" w:ascii="仿宋" w:hAnsi="仿宋" w:eastAsia="仿宋" w:cs="仿宋"/>
                <w:sz w:val="21"/>
                <w:szCs w:val="21"/>
                <w:vertAlign w:val="baseline"/>
                <w:lang w:val="en-US" w:eastAsia="zh-CN"/>
              </w:rPr>
              <w:t>改厕</w:t>
            </w:r>
            <w:r>
              <w:rPr>
                <w:rFonts w:hint="eastAsia" w:ascii="仿宋" w:hAnsi="仿宋" w:eastAsia="仿宋" w:cs="仿宋"/>
                <w:sz w:val="21"/>
                <w:szCs w:val="21"/>
                <w:vertAlign w:val="baseline"/>
                <w:lang w:eastAsia="zh-CN"/>
              </w:rPr>
              <w:t>意愿</w:t>
            </w:r>
          </w:p>
        </w:tc>
        <w:tc>
          <w:tcPr>
            <w:tcW w:w="1825" w:type="dxa"/>
            <w:gridSpan w:val="2"/>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b w:val="0"/>
                <w:bCs/>
                <w:sz w:val="21"/>
                <w:szCs w:val="21"/>
                <w:lang w:val="en-US" w:eastAsia="zh-CN" w:bidi="zh-CN"/>
              </w:rPr>
              <w:t>是</w:t>
            </w:r>
            <w:r>
              <w:rPr>
                <w:rFonts w:hint="eastAsia" w:ascii="仿宋" w:hAnsi="仿宋" w:eastAsia="仿宋" w:cs="仿宋"/>
                <w:color w:val="auto"/>
                <w:kern w:val="0"/>
                <w:sz w:val="21"/>
                <w:szCs w:val="21"/>
                <w:vertAlign w:val="baseline"/>
                <w:lang w:val="en-US" w:eastAsia="zh-CN" w:bidi="ar"/>
              </w:rPr>
              <w:t xml:space="preserve">□    </w:t>
            </w:r>
            <w:r>
              <w:rPr>
                <w:rFonts w:hint="eastAsia" w:ascii="仿宋" w:hAnsi="仿宋" w:eastAsia="仿宋" w:cs="仿宋"/>
                <w:b w:val="0"/>
                <w:bCs/>
                <w:sz w:val="21"/>
                <w:szCs w:val="21"/>
                <w:lang w:val="en-US" w:eastAsia="zh-CN" w:bidi="zh-CN"/>
              </w:rPr>
              <w:t xml:space="preserve"> 否</w:t>
            </w:r>
            <w:r>
              <w:rPr>
                <w:rFonts w:hint="eastAsia" w:ascii="仿宋" w:hAnsi="仿宋" w:eastAsia="仿宋" w:cs="仿宋"/>
                <w:color w:val="auto"/>
                <w:kern w:val="0"/>
                <w:sz w:val="21"/>
                <w:szCs w:val="21"/>
                <w:vertAlign w:val="baseli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1891" w:type="dxa"/>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color w:val="auto"/>
                <w:kern w:val="0"/>
                <w:sz w:val="21"/>
                <w:szCs w:val="21"/>
                <w:vertAlign w:val="baseline"/>
                <w:lang w:val="en-US" w:eastAsia="zh-CN" w:bidi="ar"/>
              </w:rPr>
            </w:pPr>
            <w:r>
              <w:rPr>
                <w:rFonts w:hint="eastAsia" w:ascii="仿宋" w:hAnsi="仿宋" w:eastAsia="仿宋" w:cs="仿宋"/>
                <w:color w:val="auto"/>
                <w:kern w:val="0"/>
                <w:sz w:val="21"/>
                <w:szCs w:val="21"/>
                <w:vertAlign w:val="baseline"/>
                <w:lang w:val="en-US" w:eastAsia="zh-CN" w:bidi="ar"/>
              </w:rPr>
              <w:t>放弃改厕意愿的</w:t>
            </w:r>
          </w:p>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color w:val="auto"/>
                <w:kern w:val="0"/>
                <w:sz w:val="21"/>
                <w:szCs w:val="21"/>
                <w:vertAlign w:val="baseline"/>
                <w:lang w:val="en-US" w:eastAsia="zh-CN" w:bidi="ar"/>
              </w:rPr>
              <w:t>原因</w:t>
            </w:r>
          </w:p>
        </w:tc>
        <w:tc>
          <w:tcPr>
            <w:tcW w:w="7425" w:type="dxa"/>
            <w:gridSpan w:val="8"/>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both"/>
              <w:textAlignment w:val="auto"/>
              <w:rPr>
                <w:rFonts w:hint="eastAsia" w:ascii="仿宋" w:hAnsi="仿宋" w:eastAsia="仿宋" w:cs="仿宋"/>
                <w:b w:val="0"/>
                <w:bCs/>
                <w:sz w:val="21"/>
                <w:szCs w:val="21"/>
                <w:vertAlign w:val="baseline"/>
                <w:lang w:val="en-US" w:eastAsia="zh-CN"/>
              </w:rPr>
            </w:pPr>
          </w:p>
          <w:p>
            <w:pPr>
              <w:keepNext w:val="0"/>
              <w:keepLines w:val="0"/>
              <w:pageBreakBefore w:val="0"/>
              <w:kinsoku/>
              <w:wordWrap/>
              <w:overflowPunct/>
              <w:topLinePunct w:val="0"/>
              <w:autoSpaceDE/>
              <w:autoSpaceDN/>
              <w:bidi w:val="0"/>
              <w:adjustRightInd/>
              <w:snapToGrid w:val="0"/>
              <w:spacing w:line="300" w:lineRule="exact"/>
              <w:ind w:firstLine="3373" w:firstLineChars="1600"/>
              <w:jc w:val="both"/>
              <w:textAlignment w:val="auto"/>
              <w:rPr>
                <w:rFonts w:hint="eastAsia" w:ascii="仿宋" w:hAnsi="仿宋" w:eastAsia="仿宋" w:cs="仿宋"/>
                <w:b/>
                <w:bCs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8" w:hRule="atLeast"/>
          <w:jc w:val="center"/>
        </w:trPr>
        <w:tc>
          <w:tcPr>
            <w:tcW w:w="1891" w:type="dxa"/>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房屋照片</w:t>
            </w:r>
          </w:p>
        </w:tc>
        <w:tc>
          <w:tcPr>
            <w:tcW w:w="1687"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vertAlign w:val="baseline"/>
                <w:lang w:val="en-US" w:eastAsia="zh-CN"/>
              </w:rPr>
            </w:pPr>
          </w:p>
        </w:tc>
        <w:tc>
          <w:tcPr>
            <w:tcW w:w="963" w:type="dxa"/>
            <w:noWrap w:val="0"/>
            <w:vAlign w:val="center"/>
          </w:tcPr>
          <w:p>
            <w:pPr>
              <w:keepNext w:val="0"/>
              <w:keepLines w:val="0"/>
              <w:pageBreakBefore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卫生间照片</w:t>
            </w:r>
          </w:p>
        </w:tc>
        <w:tc>
          <w:tcPr>
            <w:tcW w:w="2037"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vertAlign w:val="baseline"/>
                <w:lang w:val="en-US" w:eastAsia="zh-CN"/>
              </w:rPr>
            </w:pPr>
          </w:p>
        </w:tc>
        <w:tc>
          <w:tcPr>
            <w:tcW w:w="913"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0" w:firstLineChars="0"/>
              <w:jc w:val="center"/>
              <w:textAlignment w:val="auto"/>
              <w:rPr>
                <w:rFonts w:hint="eastAsia" w:ascii="仿宋" w:hAnsi="仿宋" w:eastAsia="仿宋" w:cs="仿宋"/>
                <w:sz w:val="21"/>
                <w:szCs w:val="21"/>
                <w:lang w:eastAsia="zh-CN"/>
              </w:rPr>
            </w:pPr>
            <w:r>
              <w:rPr>
                <w:rFonts w:hint="eastAsia" w:ascii="仿宋" w:hAnsi="仿宋" w:eastAsia="仿宋" w:cs="仿宋"/>
                <w:sz w:val="21"/>
                <w:szCs w:val="21"/>
                <w:vertAlign w:val="baseline"/>
                <w:lang w:val="en-US" w:eastAsia="zh-CN"/>
              </w:rPr>
              <w:t>化粪池照片</w:t>
            </w:r>
          </w:p>
        </w:tc>
        <w:tc>
          <w:tcPr>
            <w:tcW w:w="1825"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0" w:firstLineChars="0"/>
              <w:jc w:val="both"/>
              <w:textAlignment w:val="auto"/>
              <w:rPr>
                <w:rFonts w:hint="eastAsia" w:ascii="仿宋" w:hAnsi="仿宋" w:eastAsia="仿宋" w:cs="仿宋"/>
                <w:sz w:val="21"/>
                <w:szCs w:val="21"/>
                <w:lang w:eastAsia="zh-CN"/>
              </w:rPr>
            </w:pPr>
            <w:r>
              <w:rPr>
                <w:rFonts w:hint="eastAsia" w:ascii="仿宋" w:hAnsi="仿宋" w:eastAsia="仿宋" w:cs="仿宋"/>
                <w:sz w:val="21"/>
                <w:szCs w:val="21"/>
                <w:lang w:eastAsia="zh-CN"/>
              </w:rPr>
              <w:t>（须拍全景、有编号的要拍清编号）</w:t>
            </w:r>
          </w:p>
        </w:tc>
      </w:tr>
    </w:tbl>
    <w:p>
      <w:pPr>
        <w:keepNext w:val="0"/>
        <w:keepLines w:val="0"/>
        <w:pageBreakBefore w:val="0"/>
        <w:widowControl w:val="0"/>
        <w:kinsoku/>
        <w:wordWrap/>
        <w:overflowPunct/>
        <w:topLinePunct w:val="0"/>
        <w:autoSpaceDE/>
        <w:autoSpaceDN/>
        <w:bidi w:val="0"/>
        <w:adjustRightInd/>
        <w:snapToGrid/>
        <w:spacing w:before="181" w:beforeLines="50"/>
        <w:jc w:val="left"/>
        <w:textAlignment w:val="auto"/>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村级入户调查员签字：                           农户签字：</w:t>
      </w:r>
    </w:p>
    <w:p>
      <w:pPr>
        <w:jc w:val="left"/>
        <w:rPr>
          <w:rFonts w:hint="default" w:ascii="Times New Roman" w:hAnsi="Times New Roman" w:eastAsia="宋体" w:cs="Times New Roman"/>
          <w:sz w:val="24"/>
          <w:szCs w:val="24"/>
        </w:rPr>
      </w:pPr>
      <w:r>
        <w:rPr>
          <w:rFonts w:hint="eastAsia" w:ascii="仿宋" w:hAnsi="仿宋" w:eastAsia="仿宋" w:cs="仿宋"/>
          <w:color w:val="auto"/>
          <w:kern w:val="0"/>
          <w:sz w:val="24"/>
          <w:szCs w:val="24"/>
          <w:lang w:val="en-US" w:eastAsia="zh-CN" w:bidi="ar"/>
        </w:rPr>
        <w:t>调查时间：2023年    月    日</w:t>
      </w:r>
    </w:p>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auto"/>
        <w:rPr>
          <w:rFonts w:hint="default" w:ascii="Times New Roman" w:hAnsi="Times New Roman" w:cs="Times New Roman"/>
          <w:sz w:val="28"/>
          <w:szCs w:val="28"/>
          <w:lang w:val="en-US"/>
        </w:rPr>
      </w:pPr>
      <w:r>
        <w:rPr>
          <w:rFonts w:hint="default" w:ascii="Times New Roman" w:hAnsi="Times New Roman" w:eastAsia="黑体" w:cs="Times New Roman"/>
          <w:bCs/>
          <w:color w:val="000000"/>
          <w:kern w:val="0"/>
          <w:sz w:val="28"/>
          <w:szCs w:val="28"/>
          <w:lang w:val="en-US" w:eastAsia="zh-CN" w:bidi="ar"/>
        </w:rPr>
        <w:t>户厕指标解释：</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bCs/>
          <w:color w:val="000000"/>
          <w:kern w:val="0"/>
          <w:sz w:val="28"/>
          <w:szCs w:val="28"/>
          <w:lang w:val="en-US" w:eastAsia="zh-CN" w:bidi="ar"/>
        </w:rPr>
        <w:t xml:space="preserve">1.非卫生厕所：不符合卫生厕所要求、粪便没有处理的厕所。常见有简易旱厕、露天粪坑、简易棚厕、无盖坑厕、达不到普通卫生厕所标准的水冲式厕所等。 </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bCs/>
          <w:color w:val="000000"/>
          <w:kern w:val="0"/>
          <w:sz w:val="28"/>
          <w:szCs w:val="28"/>
          <w:lang w:val="en-US" w:eastAsia="zh-CN" w:bidi="ar"/>
        </w:rPr>
        <w:t xml:space="preserve">2.普通卫生厕所：厕屋（有墙、有顶）清洁、无蝇蛆、无臭，贮粪池不渗、不漏、密闭有盖，但不具备无害化处理设施的厕所。 </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bCs/>
          <w:color w:val="000000"/>
          <w:kern w:val="0"/>
          <w:sz w:val="28"/>
          <w:szCs w:val="28"/>
          <w:lang w:val="en-US" w:eastAsia="zh-CN" w:bidi="ar"/>
        </w:rPr>
        <w:t xml:space="preserve">3.无害化卫生厕所：按规范要求使用时，具备有效降低粪便中生物性致病因子传染性设施的卫生厕所。包括三（四）格化粪池厕所、双瓮漏斗式厕所、三联通式沼气池厕所、粪尿分集式厕所、双坑交替式厕所和具有完整上下水道系统及污水处理设施的水冲式厕所等。 </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bCs/>
          <w:color w:val="000000"/>
          <w:kern w:val="0"/>
          <w:sz w:val="28"/>
          <w:szCs w:val="28"/>
          <w:lang w:val="en-US" w:eastAsia="zh-CN" w:bidi="ar"/>
        </w:rPr>
        <w:t xml:space="preserve">4.水冲式（纳入城镇下水道系统）：前端是水冲式户厕，接入后端的排污管网，统一排入城市或乡镇污水处理系统。 </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bCs/>
          <w:color w:val="000000"/>
          <w:kern w:val="0"/>
          <w:sz w:val="28"/>
          <w:szCs w:val="28"/>
          <w:lang w:val="en-US" w:eastAsia="zh-CN" w:bidi="ar"/>
        </w:rPr>
        <w:t xml:space="preserve">5.水冲式（村组内小型粪污集中处理系统）：前端是水冲式厕所，接入后端的村污水管道，集中排入小型粪污集中处理系统（无动力或微动力）。 </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bCs/>
          <w:color w:val="000000"/>
          <w:kern w:val="0"/>
          <w:sz w:val="28"/>
          <w:szCs w:val="28"/>
          <w:lang w:val="en-US" w:eastAsia="zh-CN" w:bidi="ar"/>
        </w:rPr>
        <w:t>6.三（四）格式化粪池：三格式化粪池是由三个相互连通的密封粪池组成，粪便由进粪管进入第一池依次顺流到第三池。四格式是指在三格式化粪池的第三池后再接生态处理池</w:t>
      </w:r>
      <w:r>
        <w:rPr>
          <w:rFonts w:hint="eastAsia" w:ascii="仿宋" w:hAnsi="仿宋" w:eastAsia="仿宋" w:cs="仿宋"/>
          <w:bCs/>
          <w:color w:val="000000"/>
          <w:kern w:val="0"/>
          <w:sz w:val="28"/>
          <w:szCs w:val="28"/>
          <w:lang w:eastAsia="zh-CN" w:bidi="ar"/>
        </w:rPr>
        <w:t>（人工小湿地）</w:t>
      </w:r>
      <w:r>
        <w:rPr>
          <w:rFonts w:hint="eastAsia" w:ascii="仿宋" w:hAnsi="仿宋" w:eastAsia="仿宋" w:cs="仿宋"/>
          <w:bCs/>
          <w:color w:val="000000"/>
          <w:kern w:val="0"/>
          <w:sz w:val="28"/>
          <w:szCs w:val="28"/>
          <w:lang w:val="en-US" w:eastAsia="zh-CN" w:bidi="ar"/>
        </w:rPr>
        <w:t xml:space="preserve">等污水处理设施。 </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bCs/>
          <w:color w:val="000000"/>
          <w:kern w:val="0"/>
          <w:sz w:val="28"/>
          <w:szCs w:val="28"/>
          <w:lang w:val="en-US" w:eastAsia="zh-CN" w:bidi="ar"/>
        </w:rPr>
        <w:t xml:space="preserve">7.其他类型无害化卫生厕所：是指符合无害化卫生厕所的要求，但不属于前面4种厕所类型的厕所。 </w:t>
      </w:r>
    </w:p>
    <w:p>
      <w:pPr>
        <w:pStyle w:val="14"/>
        <w:keepNext w:val="0"/>
        <w:keepLines w:val="0"/>
        <w:pageBreakBefore w:val="0"/>
        <w:widowControl w:val="0"/>
        <w:numPr>
          <w:numId w:val="0"/>
        </w:numPr>
        <w:shd w:val="clear" w:color="auto" w:fill="auto"/>
        <w:tabs>
          <w:tab w:val="left" w:pos="935"/>
        </w:tabs>
        <w:kinsoku/>
        <w:overflowPunct/>
        <w:topLinePunct w:val="0"/>
        <w:autoSpaceDE/>
        <w:autoSpaceDN/>
        <w:bidi w:val="0"/>
        <w:spacing w:before="0" w:after="0" w:line="360" w:lineRule="auto"/>
        <w:ind w:left="540" w:leftChars="0" w:right="0" w:rightChars="0"/>
        <w:jc w:val="both"/>
        <w:textAlignment w:val="auto"/>
        <w:rPr>
          <w:rFonts w:hint="default" w:ascii="Times New Roman" w:hAnsi="Times New Roman" w:cs="Times New Roman"/>
        </w:rPr>
        <w:sectPr>
          <w:headerReference r:id="rId9" w:type="first"/>
          <w:footerReference r:id="rId12" w:type="first"/>
          <w:headerReference r:id="rId7" w:type="default"/>
          <w:footerReference r:id="rId10" w:type="default"/>
          <w:headerReference r:id="rId8" w:type="even"/>
          <w:footerReference r:id="rId11" w:type="even"/>
          <w:footnotePr>
            <w:numFmt w:val="decimal"/>
          </w:footnotePr>
          <w:pgSz w:w="11900" w:h="16840"/>
          <w:pgMar w:top="1451" w:right="1191" w:bottom="1463" w:left="1379" w:header="0" w:footer="1134" w:gutter="0"/>
          <w:pgBorders>
            <w:top w:val="none" w:sz="0" w:space="0"/>
            <w:left w:val="none" w:sz="0" w:space="0"/>
            <w:bottom w:val="none" w:sz="0" w:space="0"/>
            <w:right w:val="none" w:sz="0" w:space="0"/>
          </w:pgBorders>
          <w:pgNumType w:fmt="decimal"/>
          <w:cols w:space="0" w:num="1"/>
          <w:titlePg/>
          <w:rtlGutter w:val="0"/>
          <w:docGrid w:linePitch="360" w:charSpace="0"/>
        </w:sectPr>
      </w:pPr>
      <w:r>
        <w:rPr>
          <w:rFonts w:hint="eastAsia" w:ascii="仿宋" w:hAnsi="仿宋" w:eastAsia="仿宋" w:cs="仿宋"/>
          <w:bCs/>
          <w:color w:val="000000"/>
          <w:kern w:val="0"/>
          <w:sz w:val="28"/>
          <w:szCs w:val="28"/>
          <w:lang w:val="en-US" w:eastAsia="zh-CN" w:bidi="ar"/>
        </w:rPr>
        <w:t>8.常住人口：指实际经常居住在当地半年以上的人口</w:t>
      </w:r>
      <w:r>
        <w:rPr>
          <w:rFonts w:hint="eastAsia" w:ascii="仿宋" w:hAnsi="仿宋" w:eastAsia="仿宋" w:cs="仿宋"/>
          <w:bCs/>
          <w:color w:val="000000"/>
          <w:kern w:val="0"/>
          <w:sz w:val="28"/>
          <w:szCs w:val="28"/>
          <w:lang w:eastAsia="zh-CN" w:bidi="ar"/>
        </w:rPr>
        <w:t>。</w:t>
      </w:r>
    </w:p>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附件2</w:t>
      </w:r>
    </w:p>
    <w:p>
      <w:pPr>
        <w:pageBreakBefore w:val="0"/>
        <w:widowControl w:val="0"/>
        <w:kinsoku/>
        <w:overflowPunct/>
        <w:topLinePunct w:val="0"/>
        <w:autoSpaceDE/>
        <w:autoSpaceDN/>
        <w:bidi w:val="0"/>
        <w:spacing w:before="0" w:after="0" w:line="360" w:lineRule="auto"/>
        <w:jc w:val="center"/>
        <w:textAlignment w:val="auto"/>
        <w:rPr>
          <w:rFonts w:hint="eastAsia" w:ascii="方正大标宋_GBK" w:hAnsi="方正大标宋_GBK" w:eastAsia="方正大标宋_GBK" w:cs="方正大标宋_GBK"/>
          <w:b w:val="0"/>
          <w:bCs w:val="0"/>
          <w:color w:val="000000"/>
          <w:spacing w:val="0"/>
          <w:w w:val="100"/>
          <w:position w:val="0"/>
          <w:sz w:val="44"/>
          <w:szCs w:val="44"/>
        </w:rPr>
      </w:pPr>
      <w:bookmarkStart w:id="15" w:name="bookmark43"/>
      <w:bookmarkStart w:id="16" w:name="bookmark45"/>
      <w:bookmarkStart w:id="17" w:name="bookmark44"/>
      <w:r>
        <w:rPr>
          <w:rFonts w:hint="eastAsia" w:ascii="方正大标宋_GBK" w:hAnsi="方正大标宋_GBK" w:eastAsia="方正大标宋_GBK" w:cs="方正大标宋_GBK"/>
          <w:b w:val="0"/>
          <w:bCs w:val="0"/>
          <w:color w:val="000000"/>
          <w:spacing w:val="0"/>
          <w:w w:val="100"/>
          <w:position w:val="0"/>
          <w:sz w:val="44"/>
          <w:szCs w:val="44"/>
        </w:rPr>
        <w:t>宁乡市农村厕所入户调查情况统计表</w:t>
      </w:r>
      <w:bookmarkEnd w:id="15"/>
      <w:bookmarkEnd w:id="16"/>
      <w:bookmarkEnd w:id="17"/>
    </w:p>
    <w:p>
      <w:pPr>
        <w:pageBreakBefore w:val="0"/>
        <w:widowControl w:val="0"/>
        <w:kinsoku/>
        <w:overflowPunct/>
        <w:topLinePunct w:val="0"/>
        <w:autoSpaceDE/>
        <w:autoSpaceDN/>
        <w:bidi w:val="0"/>
        <w:spacing w:before="0" w:after="0" w:line="360" w:lineRule="auto"/>
        <w:textAlignment w:val="auto"/>
        <w:rPr>
          <w:rFonts w:hint="default" w:ascii="Times New Roman" w:hAnsi="Times New Roman" w:eastAsia="宋体" w:cs="Times New Roman"/>
          <w:u w:val="none"/>
          <w:lang w:val="en-US" w:eastAsia="zh-CN"/>
        </w:rPr>
      </w:pPr>
      <w:r>
        <w:rPr>
          <w:rFonts w:hint="eastAsia" w:eastAsia="宋体" w:cs="Times New Roman"/>
          <w:lang w:val="en-US" w:eastAsia="zh-CN"/>
        </w:rPr>
        <w:t>村（社区）：</w:t>
      </w:r>
      <w:r>
        <w:rPr>
          <w:rFonts w:hint="eastAsia" w:ascii="Times New Roman" w:hAnsi="Times New Roman" w:eastAsia="宋体" w:cs="Times New Roman"/>
          <w:u w:val="single"/>
          <w:lang w:val="en-US" w:eastAsia="zh-CN"/>
        </w:rPr>
        <w:t xml:space="preserve">  </w:t>
      </w:r>
      <w:r>
        <w:rPr>
          <w:rFonts w:hint="eastAsia" w:eastAsia="宋体" w:cs="Times New Roman"/>
          <w:u w:val="single"/>
          <w:lang w:val="en-US" w:eastAsia="zh-CN"/>
        </w:rPr>
        <w:t xml:space="preserve"> </w:t>
      </w:r>
      <w:r>
        <w:rPr>
          <w:rFonts w:hint="eastAsia" w:ascii="Times New Roman" w:hAnsi="Times New Roman" w:eastAsia="宋体" w:cs="Times New Roman"/>
          <w:u w:val="single"/>
          <w:lang w:val="en-US" w:eastAsia="zh-CN"/>
        </w:rPr>
        <w:t xml:space="preserve"> </w:t>
      </w:r>
      <w:r>
        <w:rPr>
          <w:rFonts w:hint="eastAsia" w:eastAsia="宋体" w:cs="Times New Roman"/>
          <w:u w:val="single"/>
          <w:lang w:val="en-US" w:eastAsia="zh-CN"/>
        </w:rPr>
        <w:t xml:space="preserve">           </w:t>
      </w:r>
      <w:r>
        <w:rPr>
          <w:rFonts w:hint="eastAsia" w:ascii="Times New Roman" w:hAnsi="Times New Roman" w:eastAsia="宋体" w:cs="Times New Roman"/>
          <w:u w:val="none"/>
          <w:lang w:val="en-US" w:eastAsia="zh-CN"/>
        </w:rPr>
        <w:t>（盖章</w:t>
      </w:r>
      <w:r>
        <w:rPr>
          <w:rFonts w:hint="eastAsia" w:eastAsia="宋体" w:cs="Times New Roman"/>
          <w:u w:val="none"/>
          <w:lang w:val="en-US" w:eastAsia="zh-CN"/>
        </w:rPr>
        <w:t>）</w:t>
      </w:r>
      <w:r>
        <w:rPr>
          <w:rFonts w:hint="eastAsia" w:ascii="Times New Roman" w:hAnsi="Times New Roman" w:eastAsia="宋体" w:cs="Times New Roman"/>
          <w:u w:val="none"/>
          <w:lang w:val="en-US" w:eastAsia="zh-CN"/>
        </w:rPr>
        <w:t xml:space="preserve">   </w:t>
      </w:r>
      <w:r>
        <w:rPr>
          <w:rFonts w:hint="eastAsia" w:eastAsia="宋体" w:cs="Times New Roman"/>
          <w:u w:val="none"/>
          <w:lang w:val="en-US" w:eastAsia="zh-CN"/>
        </w:rPr>
        <w:t xml:space="preserve">                                                    </w:t>
      </w:r>
      <w:r>
        <w:rPr>
          <w:rFonts w:hint="eastAsia" w:ascii="Times New Roman" w:hAnsi="Times New Roman" w:eastAsia="宋体" w:cs="Times New Roman"/>
          <w:u w:val="none"/>
          <w:lang w:val="en-US" w:eastAsia="zh-CN"/>
        </w:rPr>
        <w:t xml:space="preserve">  日期：  </w:t>
      </w:r>
      <w:r>
        <w:rPr>
          <w:rFonts w:hint="eastAsia" w:eastAsia="宋体" w:cs="Times New Roman"/>
          <w:u w:val="none"/>
          <w:lang w:val="en-US" w:eastAsia="zh-CN"/>
        </w:rPr>
        <w:t xml:space="preserve"> </w:t>
      </w:r>
      <w:r>
        <w:rPr>
          <w:rFonts w:hint="eastAsia" w:ascii="Times New Roman" w:hAnsi="Times New Roman" w:eastAsia="宋体" w:cs="Times New Roman"/>
          <w:u w:val="none"/>
          <w:lang w:val="en-US" w:eastAsia="zh-CN"/>
        </w:rPr>
        <w:t xml:space="preserve">年 </w:t>
      </w:r>
      <w:r>
        <w:rPr>
          <w:rFonts w:hint="eastAsia" w:eastAsia="宋体" w:cs="Times New Roman"/>
          <w:u w:val="none"/>
          <w:lang w:val="en-US" w:eastAsia="zh-CN"/>
        </w:rPr>
        <w:t xml:space="preserve"> </w:t>
      </w:r>
      <w:r>
        <w:rPr>
          <w:rFonts w:hint="eastAsia" w:ascii="Times New Roman" w:hAnsi="Times New Roman" w:eastAsia="宋体" w:cs="Times New Roman"/>
          <w:u w:val="none"/>
          <w:lang w:val="en-US" w:eastAsia="zh-CN"/>
        </w:rPr>
        <w:t xml:space="preserve"> 月 </w:t>
      </w:r>
      <w:r>
        <w:rPr>
          <w:rFonts w:hint="eastAsia" w:eastAsia="宋体" w:cs="Times New Roman"/>
          <w:u w:val="none"/>
          <w:lang w:val="en-US" w:eastAsia="zh-CN"/>
        </w:rPr>
        <w:t xml:space="preserve"> </w:t>
      </w:r>
      <w:r>
        <w:rPr>
          <w:rFonts w:hint="eastAsia" w:ascii="Times New Roman" w:hAnsi="Times New Roman" w:eastAsia="宋体" w:cs="Times New Roman"/>
          <w:u w:val="none"/>
          <w:lang w:val="en-US" w:eastAsia="zh-CN"/>
        </w:rPr>
        <w:t xml:space="preserve"> 日</w:t>
      </w:r>
    </w:p>
    <w:tbl>
      <w:tblPr>
        <w:tblStyle w:val="11"/>
        <w:tblW w:w="157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1"/>
        <w:gridCol w:w="826"/>
        <w:gridCol w:w="706"/>
        <w:gridCol w:w="706"/>
        <w:gridCol w:w="706"/>
        <w:gridCol w:w="706"/>
        <w:gridCol w:w="706"/>
        <w:gridCol w:w="706"/>
        <w:gridCol w:w="706"/>
        <w:gridCol w:w="706"/>
        <w:gridCol w:w="706"/>
        <w:gridCol w:w="706"/>
        <w:gridCol w:w="709"/>
        <w:gridCol w:w="706"/>
        <w:gridCol w:w="707"/>
        <w:gridCol w:w="706"/>
        <w:gridCol w:w="709"/>
        <w:gridCol w:w="856"/>
        <w:gridCol w:w="706"/>
        <w:gridCol w:w="706"/>
        <w:gridCol w:w="577"/>
        <w:gridCol w:w="580"/>
        <w:gridCol w:w="4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481" w:type="dxa"/>
            <w:vMerge w:val="restart"/>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eastAsia="宋体" w:cs="Times New Roman"/>
                <w:sz w:val="20"/>
                <w:szCs w:val="20"/>
                <w:vertAlign w:val="baseline"/>
                <w:lang w:val="en-US" w:eastAsia="zh-CN"/>
              </w:rPr>
            </w:pPr>
            <w:r>
              <w:rPr>
                <w:rFonts w:hint="eastAsia" w:ascii="Times New Roman" w:hAnsi="Times New Roman" w:eastAsia="宋体" w:cs="Times New Roman"/>
                <w:sz w:val="20"/>
                <w:szCs w:val="20"/>
                <w:vertAlign w:val="baseline"/>
                <w:lang w:val="en-US" w:eastAsia="zh-CN"/>
              </w:rPr>
              <w:t>序号</w:t>
            </w:r>
          </w:p>
        </w:tc>
        <w:tc>
          <w:tcPr>
            <w:tcW w:w="826" w:type="dxa"/>
            <w:vMerge w:val="restart"/>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eastAsia="宋体" w:cs="Times New Roman"/>
                <w:sz w:val="20"/>
                <w:szCs w:val="20"/>
                <w:vertAlign w:val="baseline"/>
                <w:lang w:val="en-US" w:eastAsia="zh-CN"/>
              </w:rPr>
            </w:pPr>
            <w:r>
              <w:rPr>
                <w:rFonts w:hint="eastAsia" w:ascii="Times New Roman" w:hAnsi="Times New Roman" w:eastAsia="宋体" w:cs="Times New Roman"/>
                <w:sz w:val="20"/>
                <w:szCs w:val="20"/>
                <w:vertAlign w:val="baseline"/>
                <w:lang w:val="en-US" w:eastAsia="zh-CN"/>
              </w:rPr>
              <w:t>行政村(社区)名称</w:t>
            </w:r>
          </w:p>
        </w:tc>
        <w:tc>
          <w:tcPr>
            <w:tcW w:w="706" w:type="dxa"/>
            <w:vMerge w:val="restart"/>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eastAsia="宋体" w:cs="Times New Roman"/>
                <w:sz w:val="20"/>
                <w:szCs w:val="20"/>
                <w:vertAlign w:val="baseline"/>
                <w:lang w:val="en-US" w:eastAsia="zh-CN"/>
              </w:rPr>
            </w:pPr>
            <w:r>
              <w:rPr>
                <w:rFonts w:hint="eastAsia" w:ascii="Times New Roman" w:hAnsi="Times New Roman" w:eastAsia="宋体" w:cs="Times New Roman"/>
                <w:sz w:val="20"/>
                <w:szCs w:val="20"/>
                <w:vertAlign w:val="baseline"/>
                <w:lang w:val="en-US" w:eastAsia="zh-CN"/>
              </w:rPr>
              <w:t>农户数(户)</w:t>
            </w:r>
          </w:p>
        </w:tc>
        <w:tc>
          <w:tcPr>
            <w:tcW w:w="706" w:type="dxa"/>
            <w:vMerge w:val="restart"/>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eastAsia="宋体" w:cs="Times New Roman"/>
                <w:sz w:val="20"/>
                <w:szCs w:val="20"/>
                <w:vertAlign w:val="baseline"/>
                <w:lang w:val="en-US" w:eastAsia="zh-CN"/>
              </w:rPr>
            </w:pPr>
            <w:r>
              <w:rPr>
                <w:rFonts w:hint="eastAsia" w:ascii="Times New Roman" w:hAnsi="Times New Roman" w:eastAsia="宋体" w:cs="Times New Roman"/>
                <w:sz w:val="20"/>
                <w:szCs w:val="20"/>
                <w:vertAlign w:val="baseline"/>
                <w:lang w:val="en-US" w:eastAsia="zh-CN"/>
              </w:rPr>
              <w:t>户籍人口数(人)</w:t>
            </w:r>
          </w:p>
        </w:tc>
        <w:tc>
          <w:tcPr>
            <w:tcW w:w="706" w:type="dxa"/>
            <w:vMerge w:val="restart"/>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eastAsia="宋体" w:cs="Times New Roman"/>
                <w:sz w:val="20"/>
                <w:szCs w:val="20"/>
                <w:vertAlign w:val="baseline"/>
                <w:lang w:val="en-US" w:eastAsia="zh-CN"/>
              </w:rPr>
            </w:pPr>
            <w:r>
              <w:rPr>
                <w:rFonts w:hint="eastAsia" w:ascii="Times New Roman" w:hAnsi="Times New Roman" w:eastAsia="宋体" w:cs="Times New Roman"/>
                <w:sz w:val="20"/>
                <w:szCs w:val="20"/>
                <w:vertAlign w:val="baseline"/>
                <w:lang w:val="en-US" w:eastAsia="zh-CN"/>
              </w:rPr>
              <w:t>常住人口数(人)</w:t>
            </w:r>
          </w:p>
        </w:tc>
        <w:tc>
          <w:tcPr>
            <w:tcW w:w="706" w:type="dxa"/>
            <w:vMerge w:val="restart"/>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eastAsia="宋体" w:cs="Times New Roman"/>
                <w:sz w:val="20"/>
                <w:szCs w:val="20"/>
                <w:vertAlign w:val="baseline"/>
                <w:lang w:val="en-US" w:eastAsia="zh-CN"/>
              </w:rPr>
            </w:pPr>
            <w:r>
              <w:rPr>
                <w:rFonts w:hint="eastAsia" w:ascii="Times New Roman" w:hAnsi="Times New Roman" w:eastAsia="宋体" w:cs="Times New Roman"/>
                <w:sz w:val="20"/>
                <w:szCs w:val="20"/>
                <w:vertAlign w:val="baseline"/>
                <w:lang w:val="en-US" w:eastAsia="zh-CN"/>
              </w:rPr>
              <w:t>无厕所农户数(户)</w:t>
            </w:r>
          </w:p>
        </w:tc>
        <w:tc>
          <w:tcPr>
            <w:tcW w:w="706" w:type="dxa"/>
            <w:vMerge w:val="restart"/>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eastAsia="宋体" w:cs="Times New Roman"/>
                <w:sz w:val="20"/>
                <w:szCs w:val="20"/>
                <w:vertAlign w:val="baseline"/>
                <w:lang w:val="en-US" w:eastAsia="zh-CN"/>
              </w:rPr>
            </w:pPr>
            <w:r>
              <w:rPr>
                <w:rFonts w:hint="eastAsia" w:ascii="Times New Roman" w:hAnsi="Times New Roman" w:eastAsia="宋体" w:cs="Times New Roman"/>
                <w:sz w:val="20"/>
                <w:szCs w:val="20"/>
                <w:vertAlign w:val="baseline"/>
                <w:lang w:val="en-US" w:eastAsia="zh-CN"/>
              </w:rPr>
              <w:t>厕所总数(个)</w:t>
            </w:r>
          </w:p>
        </w:tc>
        <w:tc>
          <w:tcPr>
            <w:tcW w:w="7067" w:type="dxa"/>
            <w:gridSpan w:val="10"/>
            <w:tcBorders>
              <w:bottom w:val="nil"/>
            </w:tcBorders>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3425" w:type="dxa"/>
            <w:gridSpan w:val="5"/>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化粪池结构</w:t>
            </w:r>
          </w:p>
        </w:tc>
        <w:tc>
          <w:tcPr>
            <w:tcW w:w="436" w:type="dxa"/>
            <w:vMerge w:val="restart"/>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eastAsia="宋体" w:cs="Times New Roman"/>
                <w:sz w:val="20"/>
                <w:szCs w:val="20"/>
                <w:vertAlign w:val="baseline"/>
                <w:lang w:val="en-US" w:eastAsia="zh-CN"/>
              </w:rPr>
            </w:pPr>
            <w:r>
              <w:rPr>
                <w:rFonts w:hint="eastAsia" w:eastAsia="宋体" w:cs="Times New Roman"/>
                <w:sz w:val="20"/>
                <w:szCs w:val="2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481" w:type="dxa"/>
            <w:vMerge w:val="continue"/>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826" w:type="dxa"/>
            <w:vMerge w:val="continue"/>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Merge w:val="continue"/>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Merge w:val="continue"/>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Merge w:val="continue"/>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Merge w:val="continue"/>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Merge w:val="continue"/>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Merge w:val="restart"/>
            <w:tcBorders>
              <w:top w:val="nil"/>
            </w:tcBorders>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eastAsia="宋体" w:cs="Times New Roman"/>
                <w:sz w:val="20"/>
                <w:szCs w:val="20"/>
                <w:vertAlign w:val="baseline"/>
                <w:lang w:val="en-US" w:eastAsia="zh-CN"/>
              </w:rPr>
            </w:pPr>
            <w:r>
              <w:rPr>
                <w:rFonts w:hint="eastAsia" w:ascii="Times New Roman" w:hAnsi="Times New Roman" w:eastAsia="宋体" w:cs="Times New Roman"/>
                <w:sz w:val="20"/>
                <w:szCs w:val="20"/>
                <w:vertAlign w:val="baseline"/>
                <w:lang w:val="en-US" w:eastAsia="zh-CN"/>
              </w:rPr>
              <w:t>厕所总数(个)</w:t>
            </w:r>
          </w:p>
        </w:tc>
        <w:tc>
          <w:tcPr>
            <w:tcW w:w="3533" w:type="dxa"/>
            <w:gridSpan w:val="5"/>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r>
              <w:rPr>
                <w:rFonts w:hint="eastAsia" w:ascii="Times New Roman" w:hAnsi="Times New Roman" w:eastAsia="宋体" w:cs="Times New Roman"/>
                <w:sz w:val="20"/>
                <w:szCs w:val="20"/>
                <w:vertAlign w:val="baseline"/>
                <w:lang w:val="en-US" w:eastAsia="zh-CN"/>
              </w:rPr>
              <w:t>无害化卫生厕所</w:t>
            </w:r>
          </w:p>
        </w:tc>
        <w:tc>
          <w:tcPr>
            <w:tcW w:w="1413" w:type="dxa"/>
            <w:gridSpan w:val="2"/>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r>
              <w:rPr>
                <w:rFonts w:hint="eastAsia" w:ascii="Times New Roman" w:hAnsi="Times New Roman" w:eastAsia="宋体" w:cs="Times New Roman"/>
                <w:sz w:val="20"/>
                <w:szCs w:val="20"/>
                <w:vertAlign w:val="baseline"/>
                <w:lang w:val="en-US" w:eastAsia="zh-CN"/>
              </w:rPr>
              <w:t>卫生厕所</w:t>
            </w:r>
          </w:p>
        </w:tc>
        <w:tc>
          <w:tcPr>
            <w:tcW w:w="1415" w:type="dxa"/>
            <w:gridSpan w:val="2"/>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r>
              <w:rPr>
                <w:rFonts w:hint="eastAsia" w:eastAsia="宋体" w:cs="Times New Roman"/>
                <w:sz w:val="20"/>
                <w:szCs w:val="20"/>
                <w:vertAlign w:val="baseline"/>
                <w:lang w:val="en-US" w:eastAsia="zh-CN"/>
              </w:rPr>
              <w:t>非</w:t>
            </w:r>
            <w:r>
              <w:rPr>
                <w:rFonts w:hint="eastAsia" w:ascii="Times New Roman" w:hAnsi="Times New Roman" w:eastAsia="宋体" w:cs="Times New Roman"/>
                <w:sz w:val="20"/>
                <w:szCs w:val="20"/>
                <w:vertAlign w:val="baseline"/>
                <w:lang w:val="en-US" w:eastAsia="zh-CN"/>
              </w:rPr>
              <w:t>卫生厕所</w:t>
            </w:r>
          </w:p>
        </w:tc>
        <w:tc>
          <w:tcPr>
            <w:tcW w:w="856" w:type="dxa"/>
            <w:vMerge w:val="restart"/>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eastAsia="宋体" w:cs="Times New Roman"/>
                <w:sz w:val="20"/>
                <w:szCs w:val="20"/>
                <w:vertAlign w:val="baseline"/>
                <w:lang w:val="en-US" w:eastAsia="zh-CN"/>
              </w:rPr>
            </w:pPr>
            <w:r>
              <w:rPr>
                <w:rFonts w:hint="eastAsia" w:eastAsia="宋体" w:cs="Times New Roman"/>
                <w:sz w:val="20"/>
                <w:szCs w:val="20"/>
                <w:vertAlign w:val="baseline"/>
                <w:lang w:val="en-US" w:eastAsia="zh-CN"/>
              </w:rPr>
              <w:t>现浇砼(砖混)(个)</w:t>
            </w:r>
          </w:p>
        </w:tc>
        <w:tc>
          <w:tcPr>
            <w:tcW w:w="706" w:type="dxa"/>
            <w:vMerge w:val="restart"/>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eastAsia="宋体" w:cs="Times New Roman"/>
                <w:sz w:val="20"/>
                <w:szCs w:val="20"/>
                <w:vertAlign w:val="baseline"/>
                <w:lang w:val="en-US" w:eastAsia="zh-CN"/>
              </w:rPr>
            </w:pPr>
            <w:r>
              <w:rPr>
                <w:rFonts w:hint="eastAsia" w:eastAsia="宋体" w:cs="Times New Roman"/>
                <w:sz w:val="20"/>
                <w:szCs w:val="20"/>
                <w:vertAlign w:val="baseline"/>
                <w:lang w:val="en-US" w:eastAsia="zh-CN"/>
              </w:rPr>
              <w:t>现浇混凝土(个)</w:t>
            </w:r>
          </w:p>
        </w:tc>
        <w:tc>
          <w:tcPr>
            <w:tcW w:w="706" w:type="dxa"/>
            <w:vMerge w:val="restart"/>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eastAsia="宋体" w:cs="Times New Roman"/>
                <w:sz w:val="20"/>
                <w:szCs w:val="20"/>
                <w:vertAlign w:val="baseline"/>
                <w:lang w:val="en-US" w:eastAsia="zh-CN"/>
              </w:rPr>
            </w:pPr>
            <w:r>
              <w:rPr>
                <w:rFonts w:hint="eastAsia" w:eastAsia="宋体" w:cs="Times New Roman"/>
                <w:sz w:val="20"/>
                <w:szCs w:val="20"/>
                <w:vertAlign w:val="baseline"/>
                <w:lang w:val="en-US" w:eastAsia="zh-CN"/>
              </w:rPr>
              <w:t>一体玻璃钢式(个)</w:t>
            </w:r>
          </w:p>
        </w:tc>
        <w:tc>
          <w:tcPr>
            <w:tcW w:w="577" w:type="dxa"/>
            <w:vMerge w:val="restart"/>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eastAsia="宋体" w:cs="Times New Roman"/>
                <w:sz w:val="20"/>
                <w:szCs w:val="20"/>
                <w:vertAlign w:val="baseline"/>
                <w:lang w:val="en-US" w:eastAsia="zh-CN"/>
              </w:rPr>
            </w:pPr>
            <w:r>
              <w:rPr>
                <w:rFonts w:hint="eastAsia" w:eastAsia="宋体" w:cs="Times New Roman"/>
                <w:sz w:val="20"/>
                <w:szCs w:val="20"/>
                <w:vertAlign w:val="baseline"/>
                <w:lang w:val="en-US" w:eastAsia="zh-CN"/>
              </w:rPr>
              <w:t>一体塑料式(个)</w:t>
            </w:r>
          </w:p>
        </w:tc>
        <w:tc>
          <w:tcPr>
            <w:tcW w:w="580" w:type="dxa"/>
            <w:vMerge w:val="restart"/>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eastAsia="宋体" w:cs="Times New Roman"/>
                <w:sz w:val="20"/>
                <w:szCs w:val="20"/>
                <w:vertAlign w:val="baseline"/>
                <w:lang w:val="en-US" w:eastAsia="zh-CN"/>
              </w:rPr>
            </w:pPr>
            <w:r>
              <w:rPr>
                <w:rFonts w:hint="eastAsia" w:eastAsia="宋体" w:cs="Times New Roman"/>
                <w:sz w:val="20"/>
                <w:szCs w:val="20"/>
                <w:vertAlign w:val="baseline"/>
                <w:lang w:val="en-US" w:eastAsia="zh-CN"/>
              </w:rPr>
              <w:t>其他(个)</w:t>
            </w:r>
          </w:p>
        </w:tc>
        <w:tc>
          <w:tcPr>
            <w:tcW w:w="436" w:type="dxa"/>
            <w:vMerge w:val="continue"/>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jc w:val="center"/>
        </w:trPr>
        <w:tc>
          <w:tcPr>
            <w:tcW w:w="481" w:type="dxa"/>
            <w:vMerge w:val="continue"/>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826" w:type="dxa"/>
            <w:vMerge w:val="continue"/>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Merge w:val="continue"/>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Merge w:val="continue"/>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Merge w:val="continue"/>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Merge w:val="continue"/>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Merge w:val="continue"/>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Merge w:val="continue"/>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eastAsia="宋体" w:cs="Times New Roman"/>
                <w:sz w:val="20"/>
                <w:szCs w:val="20"/>
                <w:vertAlign w:val="baseline"/>
                <w:lang w:val="en-US" w:eastAsia="zh-CN"/>
              </w:rPr>
            </w:pPr>
            <w:r>
              <w:rPr>
                <w:rFonts w:hint="eastAsia" w:ascii="Times New Roman" w:hAnsi="Times New Roman" w:eastAsia="宋体" w:cs="Times New Roman"/>
                <w:sz w:val="20"/>
                <w:szCs w:val="20"/>
                <w:vertAlign w:val="baseline"/>
                <w:lang w:val="en-US" w:eastAsia="zh-CN"/>
              </w:rPr>
              <w:t>纳入城镇污水处理系统(个)</w:t>
            </w: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eastAsia="宋体" w:cs="Times New Roman"/>
                <w:sz w:val="20"/>
                <w:szCs w:val="20"/>
                <w:vertAlign w:val="baseline"/>
                <w:lang w:val="en-US" w:eastAsia="zh-CN"/>
              </w:rPr>
            </w:pPr>
            <w:r>
              <w:rPr>
                <w:rFonts w:hint="eastAsia" w:ascii="Times New Roman" w:hAnsi="Times New Roman" w:eastAsia="宋体" w:cs="Times New Roman"/>
                <w:sz w:val="20"/>
                <w:szCs w:val="20"/>
                <w:vertAlign w:val="baseline"/>
                <w:lang w:val="en-US" w:eastAsia="zh-CN"/>
              </w:rPr>
              <w:t>接入村组内小型粪污处理系统(个)</w:t>
            </w: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eastAsia="宋体" w:cs="Times New Roman"/>
                <w:sz w:val="20"/>
                <w:szCs w:val="20"/>
                <w:vertAlign w:val="baseline"/>
                <w:lang w:val="en-US" w:eastAsia="zh-CN"/>
              </w:rPr>
            </w:pPr>
            <w:r>
              <w:rPr>
                <w:rFonts w:hint="eastAsia" w:ascii="Times New Roman" w:hAnsi="Times New Roman" w:eastAsia="宋体" w:cs="Times New Roman"/>
                <w:sz w:val="20"/>
                <w:szCs w:val="20"/>
                <w:vertAlign w:val="baseline"/>
                <w:lang w:val="en-US" w:eastAsia="zh-CN"/>
              </w:rPr>
              <w:t>三格化粪池+小型人工湿地(个)</w:t>
            </w: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eastAsia="宋体" w:cs="Times New Roman"/>
                <w:sz w:val="20"/>
                <w:szCs w:val="20"/>
                <w:vertAlign w:val="baseline"/>
                <w:lang w:val="en-US" w:eastAsia="zh-CN"/>
              </w:rPr>
            </w:pPr>
            <w:r>
              <w:rPr>
                <w:rFonts w:hint="eastAsia" w:ascii="Times New Roman" w:hAnsi="Times New Roman" w:eastAsia="宋体" w:cs="Times New Roman"/>
                <w:sz w:val="20"/>
                <w:szCs w:val="20"/>
                <w:vertAlign w:val="baseline"/>
                <w:lang w:val="en-US" w:eastAsia="zh-CN"/>
              </w:rPr>
              <w:t>三格化粪池(个)</w:t>
            </w:r>
          </w:p>
        </w:tc>
        <w:tc>
          <w:tcPr>
            <w:tcW w:w="709" w:type="dxa"/>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eastAsia="宋体" w:cs="Times New Roman"/>
                <w:sz w:val="20"/>
                <w:szCs w:val="20"/>
                <w:vertAlign w:val="baseline"/>
                <w:lang w:val="en-US" w:eastAsia="zh-CN"/>
              </w:rPr>
            </w:pPr>
            <w:r>
              <w:rPr>
                <w:rFonts w:hint="eastAsia" w:ascii="Times New Roman" w:hAnsi="Times New Roman" w:eastAsia="宋体" w:cs="Times New Roman"/>
                <w:sz w:val="20"/>
                <w:szCs w:val="20"/>
                <w:vertAlign w:val="baseline"/>
                <w:lang w:val="en-US" w:eastAsia="zh-CN"/>
              </w:rPr>
              <w:t>其他无害化粪池(个)</w:t>
            </w: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eastAsia="宋体" w:cs="Times New Roman"/>
                <w:sz w:val="20"/>
                <w:szCs w:val="20"/>
                <w:vertAlign w:val="baseline"/>
                <w:lang w:val="en-US" w:eastAsia="zh-CN"/>
              </w:rPr>
            </w:pPr>
            <w:r>
              <w:rPr>
                <w:rFonts w:hint="eastAsia" w:ascii="Times New Roman" w:hAnsi="Times New Roman" w:eastAsia="宋体" w:cs="Times New Roman"/>
                <w:sz w:val="20"/>
                <w:szCs w:val="20"/>
                <w:vertAlign w:val="baseline"/>
                <w:lang w:val="en-US" w:eastAsia="zh-CN"/>
              </w:rPr>
              <w:t>卫生旱厕(个)</w:t>
            </w:r>
          </w:p>
        </w:tc>
        <w:tc>
          <w:tcPr>
            <w:tcW w:w="707"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eastAsia="宋体" w:cs="Times New Roman"/>
                <w:sz w:val="20"/>
                <w:szCs w:val="20"/>
                <w:vertAlign w:val="baseline"/>
                <w:lang w:val="en-US" w:eastAsia="zh-CN"/>
              </w:rPr>
            </w:pPr>
            <w:r>
              <w:rPr>
                <w:rFonts w:hint="eastAsia" w:ascii="Times New Roman" w:hAnsi="Times New Roman" w:eastAsia="宋体" w:cs="Times New Roman"/>
                <w:sz w:val="20"/>
                <w:szCs w:val="20"/>
                <w:vertAlign w:val="baseline"/>
                <w:lang w:val="en-US" w:eastAsia="zh-CN"/>
              </w:rPr>
              <w:t>其他卫生厕所(个)</w:t>
            </w: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firstLine="0" w:firstLineChars="0"/>
              <w:jc w:val="center"/>
              <w:textAlignment w:val="auto"/>
              <w:rPr>
                <w:rFonts w:hint="default" w:ascii="Times New Roman" w:hAnsi="Times New Roman" w:eastAsia="宋体" w:cs="Times New Roman"/>
                <w:color w:val="000000"/>
                <w:spacing w:val="0"/>
                <w:w w:val="100"/>
                <w:position w:val="0"/>
                <w:sz w:val="20"/>
                <w:szCs w:val="20"/>
                <w:shd w:val="clear" w:color="auto" w:fill="auto"/>
                <w:vertAlign w:val="baseline"/>
                <w:lang w:val="en-US" w:eastAsia="zh-CN" w:bidi="en-US"/>
              </w:rPr>
            </w:pPr>
            <w:r>
              <w:rPr>
                <w:rFonts w:hint="eastAsia" w:ascii="Times New Roman" w:hAnsi="Times New Roman" w:eastAsia="宋体" w:cs="Times New Roman"/>
                <w:sz w:val="20"/>
                <w:szCs w:val="20"/>
                <w:vertAlign w:val="baseline"/>
                <w:lang w:val="en-US" w:eastAsia="zh-CN"/>
              </w:rPr>
              <w:t>卫生</w:t>
            </w:r>
            <w:r>
              <w:rPr>
                <w:rFonts w:hint="eastAsia" w:eastAsia="宋体" w:cs="Times New Roman"/>
                <w:sz w:val="20"/>
                <w:szCs w:val="20"/>
                <w:vertAlign w:val="baseline"/>
                <w:lang w:val="en-US" w:eastAsia="zh-CN"/>
              </w:rPr>
              <w:t>非</w:t>
            </w:r>
            <w:r>
              <w:rPr>
                <w:rFonts w:hint="eastAsia" w:ascii="Times New Roman" w:hAnsi="Times New Roman" w:eastAsia="宋体" w:cs="Times New Roman"/>
                <w:sz w:val="20"/>
                <w:szCs w:val="20"/>
                <w:vertAlign w:val="baseline"/>
                <w:lang w:val="en-US" w:eastAsia="zh-CN"/>
              </w:rPr>
              <w:t>旱厕</w:t>
            </w:r>
            <w:r>
              <w:rPr>
                <w:rFonts w:hint="eastAsia" w:eastAsia="宋体" w:cs="Times New Roman"/>
                <w:sz w:val="20"/>
                <w:szCs w:val="20"/>
                <w:vertAlign w:val="baseline"/>
                <w:lang w:val="en-US" w:eastAsia="zh-CN"/>
              </w:rPr>
              <w:t>(</w:t>
            </w:r>
            <w:r>
              <w:rPr>
                <w:rFonts w:hint="eastAsia" w:ascii="Times New Roman" w:hAnsi="Times New Roman" w:eastAsia="宋体" w:cs="Times New Roman"/>
                <w:sz w:val="20"/>
                <w:szCs w:val="20"/>
                <w:vertAlign w:val="baseline"/>
                <w:lang w:val="en-US" w:eastAsia="zh-CN"/>
              </w:rPr>
              <w:t>个</w:t>
            </w:r>
            <w:r>
              <w:rPr>
                <w:rFonts w:hint="eastAsia" w:eastAsia="宋体" w:cs="Times New Roman"/>
                <w:sz w:val="20"/>
                <w:szCs w:val="20"/>
                <w:vertAlign w:val="baseline"/>
                <w:lang w:val="en-US" w:eastAsia="zh-CN"/>
              </w:rPr>
              <w:t>)</w:t>
            </w:r>
          </w:p>
        </w:tc>
        <w:tc>
          <w:tcPr>
            <w:tcW w:w="709"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firstLine="0" w:firstLineChars="0"/>
              <w:jc w:val="center"/>
              <w:textAlignment w:val="auto"/>
              <w:rPr>
                <w:rFonts w:hint="default" w:ascii="Times New Roman" w:hAnsi="Times New Roman" w:eastAsia="宋体" w:cs="Times New Roman"/>
                <w:color w:val="000000"/>
                <w:spacing w:val="0"/>
                <w:w w:val="100"/>
                <w:position w:val="0"/>
                <w:sz w:val="20"/>
                <w:szCs w:val="20"/>
                <w:shd w:val="clear" w:color="auto" w:fill="auto"/>
                <w:vertAlign w:val="baseline"/>
                <w:lang w:val="en-US" w:eastAsia="zh-CN" w:bidi="en-US"/>
              </w:rPr>
            </w:pPr>
            <w:r>
              <w:rPr>
                <w:rFonts w:hint="eastAsia" w:ascii="Times New Roman" w:hAnsi="Times New Roman" w:eastAsia="宋体" w:cs="Times New Roman"/>
                <w:sz w:val="20"/>
                <w:szCs w:val="20"/>
                <w:vertAlign w:val="baseline"/>
                <w:lang w:val="en-US" w:eastAsia="zh-CN"/>
              </w:rPr>
              <w:t>其他</w:t>
            </w:r>
            <w:r>
              <w:rPr>
                <w:rFonts w:hint="eastAsia" w:eastAsia="宋体" w:cs="Times New Roman"/>
                <w:sz w:val="20"/>
                <w:szCs w:val="20"/>
                <w:vertAlign w:val="baseline"/>
                <w:lang w:val="en-US" w:eastAsia="zh-CN"/>
              </w:rPr>
              <w:t>非</w:t>
            </w:r>
            <w:r>
              <w:rPr>
                <w:rFonts w:hint="eastAsia" w:ascii="Times New Roman" w:hAnsi="Times New Roman" w:eastAsia="宋体" w:cs="Times New Roman"/>
                <w:sz w:val="20"/>
                <w:szCs w:val="20"/>
                <w:vertAlign w:val="baseline"/>
                <w:lang w:val="en-US" w:eastAsia="zh-CN"/>
              </w:rPr>
              <w:t>卫生厕所</w:t>
            </w:r>
            <w:r>
              <w:rPr>
                <w:rFonts w:hint="eastAsia" w:eastAsia="宋体" w:cs="Times New Roman"/>
                <w:sz w:val="20"/>
                <w:szCs w:val="20"/>
                <w:vertAlign w:val="baseline"/>
                <w:lang w:val="en-US" w:eastAsia="zh-CN"/>
              </w:rPr>
              <w:t>(</w:t>
            </w:r>
            <w:r>
              <w:rPr>
                <w:rFonts w:hint="eastAsia" w:ascii="Times New Roman" w:hAnsi="Times New Roman" w:eastAsia="宋体" w:cs="Times New Roman"/>
                <w:sz w:val="20"/>
                <w:szCs w:val="20"/>
                <w:vertAlign w:val="baseline"/>
                <w:lang w:val="en-US" w:eastAsia="zh-CN"/>
              </w:rPr>
              <w:t>个</w:t>
            </w:r>
            <w:r>
              <w:rPr>
                <w:rFonts w:hint="eastAsia" w:eastAsia="宋体" w:cs="Times New Roman"/>
                <w:sz w:val="20"/>
                <w:szCs w:val="20"/>
                <w:vertAlign w:val="baseline"/>
                <w:lang w:val="en-US" w:eastAsia="zh-CN"/>
              </w:rPr>
              <w:t>)</w:t>
            </w:r>
          </w:p>
        </w:tc>
        <w:tc>
          <w:tcPr>
            <w:tcW w:w="856" w:type="dxa"/>
            <w:vMerge w:val="continue"/>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Merge w:val="continue"/>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Merge w:val="continue"/>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577" w:type="dxa"/>
            <w:vMerge w:val="continue"/>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580" w:type="dxa"/>
            <w:vMerge w:val="continue"/>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436" w:type="dxa"/>
            <w:vMerge w:val="continue"/>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48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82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eastAsia" w:ascii="Times New Roman" w:hAnsi="Times New Roman" w:eastAsia="宋体" w:cs="Times New Roman"/>
                <w:sz w:val="20"/>
                <w:szCs w:val="20"/>
                <w:vertAlign w:val="baseline"/>
                <w:lang w:val="en-US" w:eastAsia="zh-CN"/>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eastAsia" w:ascii="Times New Roman" w:hAnsi="Times New Roman" w:eastAsia="宋体" w:cs="Times New Roman"/>
                <w:sz w:val="20"/>
                <w:szCs w:val="20"/>
                <w:vertAlign w:val="baseline"/>
                <w:lang w:val="en-US" w:eastAsia="zh-CN"/>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eastAsia" w:ascii="Times New Roman" w:hAnsi="Times New Roman" w:eastAsia="宋体" w:cs="Times New Roman"/>
                <w:sz w:val="20"/>
                <w:szCs w:val="20"/>
                <w:vertAlign w:val="baseline"/>
                <w:lang w:val="en-US" w:eastAsia="zh-CN"/>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eastAsia" w:ascii="Times New Roman" w:hAnsi="Times New Roman" w:eastAsia="宋体" w:cs="Times New Roman"/>
                <w:sz w:val="20"/>
                <w:szCs w:val="20"/>
                <w:vertAlign w:val="baseline"/>
                <w:lang w:val="en-US" w:eastAsia="zh-CN"/>
              </w:rPr>
            </w:pPr>
          </w:p>
        </w:tc>
        <w:tc>
          <w:tcPr>
            <w:tcW w:w="709" w:type="dxa"/>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eastAsia" w:ascii="Times New Roman" w:hAnsi="Times New Roman" w:eastAsia="宋体" w:cs="Times New Roman"/>
                <w:sz w:val="20"/>
                <w:szCs w:val="20"/>
                <w:vertAlign w:val="baseline"/>
                <w:lang w:val="en-US" w:eastAsia="zh-CN"/>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eastAsia" w:ascii="Times New Roman" w:hAnsi="Times New Roman" w:eastAsia="宋体" w:cs="Times New Roman"/>
                <w:sz w:val="20"/>
                <w:szCs w:val="20"/>
                <w:vertAlign w:val="baseline"/>
                <w:lang w:val="en-US" w:eastAsia="zh-CN"/>
              </w:rPr>
            </w:pPr>
          </w:p>
        </w:tc>
        <w:tc>
          <w:tcPr>
            <w:tcW w:w="707"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eastAsia" w:ascii="Times New Roman" w:hAnsi="Times New Roman" w:eastAsia="宋体" w:cs="Times New Roman"/>
                <w:sz w:val="20"/>
                <w:szCs w:val="20"/>
                <w:vertAlign w:val="baseline"/>
                <w:lang w:val="en-US" w:eastAsia="zh-CN"/>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firstLine="0" w:firstLineChars="0"/>
              <w:jc w:val="center"/>
              <w:textAlignment w:val="auto"/>
              <w:rPr>
                <w:rFonts w:hint="eastAsia" w:ascii="Times New Roman" w:hAnsi="Times New Roman" w:eastAsia="宋体" w:cs="Times New Roman"/>
                <w:sz w:val="20"/>
                <w:szCs w:val="20"/>
                <w:vertAlign w:val="baseline"/>
                <w:lang w:val="en-US" w:eastAsia="zh-CN"/>
              </w:rPr>
            </w:pPr>
          </w:p>
        </w:tc>
        <w:tc>
          <w:tcPr>
            <w:tcW w:w="709"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firstLine="0" w:firstLineChars="0"/>
              <w:jc w:val="center"/>
              <w:textAlignment w:val="auto"/>
              <w:rPr>
                <w:rFonts w:hint="eastAsia" w:ascii="Times New Roman" w:hAnsi="Times New Roman" w:eastAsia="宋体" w:cs="Times New Roman"/>
                <w:sz w:val="20"/>
                <w:szCs w:val="20"/>
                <w:vertAlign w:val="baseline"/>
                <w:lang w:val="en-US" w:eastAsia="zh-CN"/>
              </w:rPr>
            </w:pPr>
          </w:p>
        </w:tc>
        <w:tc>
          <w:tcPr>
            <w:tcW w:w="856" w:type="dxa"/>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577" w:type="dxa"/>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580" w:type="dxa"/>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436" w:type="dxa"/>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48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82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eastAsia" w:ascii="Times New Roman" w:hAnsi="Times New Roman" w:eastAsia="宋体" w:cs="Times New Roman"/>
                <w:sz w:val="20"/>
                <w:szCs w:val="20"/>
                <w:vertAlign w:val="baseline"/>
                <w:lang w:val="en-US" w:eastAsia="zh-CN"/>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eastAsia" w:ascii="Times New Roman" w:hAnsi="Times New Roman" w:eastAsia="宋体" w:cs="Times New Roman"/>
                <w:sz w:val="20"/>
                <w:szCs w:val="20"/>
                <w:vertAlign w:val="baseline"/>
                <w:lang w:val="en-US" w:eastAsia="zh-CN"/>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eastAsia" w:ascii="Times New Roman" w:hAnsi="Times New Roman" w:eastAsia="宋体" w:cs="Times New Roman"/>
                <w:sz w:val="20"/>
                <w:szCs w:val="20"/>
                <w:vertAlign w:val="baseline"/>
                <w:lang w:val="en-US" w:eastAsia="zh-CN"/>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eastAsia" w:ascii="Times New Roman" w:hAnsi="Times New Roman" w:eastAsia="宋体" w:cs="Times New Roman"/>
                <w:sz w:val="20"/>
                <w:szCs w:val="20"/>
                <w:vertAlign w:val="baseline"/>
                <w:lang w:val="en-US" w:eastAsia="zh-CN"/>
              </w:rPr>
            </w:pPr>
          </w:p>
        </w:tc>
        <w:tc>
          <w:tcPr>
            <w:tcW w:w="709" w:type="dxa"/>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eastAsia" w:ascii="Times New Roman" w:hAnsi="Times New Roman" w:eastAsia="宋体" w:cs="Times New Roman"/>
                <w:sz w:val="20"/>
                <w:szCs w:val="20"/>
                <w:vertAlign w:val="baseline"/>
                <w:lang w:val="en-US" w:eastAsia="zh-CN"/>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eastAsia" w:ascii="Times New Roman" w:hAnsi="Times New Roman" w:eastAsia="宋体" w:cs="Times New Roman"/>
                <w:sz w:val="20"/>
                <w:szCs w:val="20"/>
                <w:vertAlign w:val="baseline"/>
                <w:lang w:val="en-US" w:eastAsia="zh-CN"/>
              </w:rPr>
            </w:pPr>
          </w:p>
        </w:tc>
        <w:tc>
          <w:tcPr>
            <w:tcW w:w="707"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eastAsia" w:ascii="Times New Roman" w:hAnsi="Times New Roman" w:eastAsia="宋体" w:cs="Times New Roman"/>
                <w:sz w:val="20"/>
                <w:szCs w:val="20"/>
                <w:vertAlign w:val="baseline"/>
                <w:lang w:val="en-US" w:eastAsia="zh-CN"/>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firstLine="0" w:firstLineChars="0"/>
              <w:jc w:val="center"/>
              <w:textAlignment w:val="auto"/>
              <w:rPr>
                <w:rFonts w:hint="eastAsia" w:ascii="Times New Roman" w:hAnsi="Times New Roman" w:eastAsia="宋体" w:cs="Times New Roman"/>
                <w:sz w:val="20"/>
                <w:szCs w:val="20"/>
                <w:vertAlign w:val="baseline"/>
                <w:lang w:val="en-US" w:eastAsia="zh-CN"/>
              </w:rPr>
            </w:pPr>
          </w:p>
        </w:tc>
        <w:tc>
          <w:tcPr>
            <w:tcW w:w="709"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firstLine="0" w:firstLineChars="0"/>
              <w:jc w:val="center"/>
              <w:textAlignment w:val="auto"/>
              <w:rPr>
                <w:rFonts w:hint="eastAsia" w:ascii="Times New Roman" w:hAnsi="Times New Roman" w:eastAsia="宋体" w:cs="Times New Roman"/>
                <w:sz w:val="20"/>
                <w:szCs w:val="20"/>
                <w:vertAlign w:val="baseline"/>
                <w:lang w:val="en-US" w:eastAsia="zh-CN"/>
              </w:rPr>
            </w:pPr>
          </w:p>
        </w:tc>
        <w:tc>
          <w:tcPr>
            <w:tcW w:w="856" w:type="dxa"/>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577" w:type="dxa"/>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580" w:type="dxa"/>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436" w:type="dxa"/>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48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82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eastAsia" w:ascii="Times New Roman" w:hAnsi="Times New Roman" w:eastAsia="宋体" w:cs="Times New Roman"/>
                <w:sz w:val="20"/>
                <w:szCs w:val="20"/>
                <w:vertAlign w:val="baseline"/>
                <w:lang w:val="en-US" w:eastAsia="zh-CN"/>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eastAsia" w:ascii="Times New Roman" w:hAnsi="Times New Roman" w:eastAsia="宋体" w:cs="Times New Roman"/>
                <w:sz w:val="20"/>
                <w:szCs w:val="20"/>
                <w:vertAlign w:val="baseline"/>
                <w:lang w:val="en-US" w:eastAsia="zh-CN"/>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eastAsia" w:ascii="Times New Roman" w:hAnsi="Times New Roman" w:eastAsia="宋体" w:cs="Times New Roman"/>
                <w:sz w:val="20"/>
                <w:szCs w:val="20"/>
                <w:vertAlign w:val="baseline"/>
                <w:lang w:val="en-US" w:eastAsia="zh-CN"/>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eastAsia" w:ascii="Times New Roman" w:hAnsi="Times New Roman" w:eastAsia="宋体" w:cs="Times New Roman"/>
                <w:sz w:val="20"/>
                <w:szCs w:val="20"/>
                <w:vertAlign w:val="baseline"/>
                <w:lang w:val="en-US" w:eastAsia="zh-CN"/>
              </w:rPr>
            </w:pPr>
          </w:p>
        </w:tc>
        <w:tc>
          <w:tcPr>
            <w:tcW w:w="709" w:type="dxa"/>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eastAsia" w:ascii="Times New Roman" w:hAnsi="Times New Roman" w:eastAsia="宋体" w:cs="Times New Roman"/>
                <w:sz w:val="20"/>
                <w:szCs w:val="20"/>
                <w:vertAlign w:val="baseline"/>
                <w:lang w:val="en-US" w:eastAsia="zh-CN"/>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eastAsia" w:ascii="Times New Roman" w:hAnsi="Times New Roman" w:eastAsia="宋体" w:cs="Times New Roman"/>
                <w:sz w:val="20"/>
                <w:szCs w:val="20"/>
                <w:vertAlign w:val="baseline"/>
                <w:lang w:val="en-US" w:eastAsia="zh-CN"/>
              </w:rPr>
            </w:pPr>
          </w:p>
        </w:tc>
        <w:tc>
          <w:tcPr>
            <w:tcW w:w="707"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eastAsia" w:ascii="Times New Roman" w:hAnsi="Times New Roman" w:eastAsia="宋体" w:cs="Times New Roman"/>
                <w:sz w:val="20"/>
                <w:szCs w:val="20"/>
                <w:vertAlign w:val="baseline"/>
                <w:lang w:val="en-US" w:eastAsia="zh-CN"/>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firstLine="0" w:firstLineChars="0"/>
              <w:jc w:val="center"/>
              <w:textAlignment w:val="auto"/>
              <w:rPr>
                <w:rFonts w:hint="eastAsia" w:ascii="Times New Roman" w:hAnsi="Times New Roman" w:eastAsia="宋体" w:cs="Times New Roman"/>
                <w:sz w:val="20"/>
                <w:szCs w:val="20"/>
                <w:vertAlign w:val="baseline"/>
                <w:lang w:val="en-US" w:eastAsia="zh-CN"/>
              </w:rPr>
            </w:pPr>
          </w:p>
        </w:tc>
        <w:tc>
          <w:tcPr>
            <w:tcW w:w="709"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firstLine="0" w:firstLineChars="0"/>
              <w:jc w:val="center"/>
              <w:textAlignment w:val="auto"/>
              <w:rPr>
                <w:rFonts w:hint="eastAsia" w:ascii="Times New Roman" w:hAnsi="Times New Roman" w:eastAsia="宋体" w:cs="Times New Roman"/>
                <w:sz w:val="20"/>
                <w:szCs w:val="20"/>
                <w:vertAlign w:val="baseline"/>
                <w:lang w:val="en-US" w:eastAsia="zh-CN"/>
              </w:rPr>
            </w:pPr>
          </w:p>
        </w:tc>
        <w:tc>
          <w:tcPr>
            <w:tcW w:w="856" w:type="dxa"/>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577" w:type="dxa"/>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580" w:type="dxa"/>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436" w:type="dxa"/>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48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82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eastAsia" w:ascii="Times New Roman" w:hAnsi="Times New Roman" w:eastAsia="宋体" w:cs="Times New Roman"/>
                <w:sz w:val="20"/>
                <w:szCs w:val="20"/>
                <w:vertAlign w:val="baseline"/>
                <w:lang w:val="en-US" w:eastAsia="zh-CN"/>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eastAsia" w:ascii="Times New Roman" w:hAnsi="Times New Roman" w:eastAsia="宋体" w:cs="Times New Roman"/>
                <w:sz w:val="20"/>
                <w:szCs w:val="20"/>
                <w:vertAlign w:val="baseline"/>
                <w:lang w:val="en-US" w:eastAsia="zh-CN"/>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eastAsia" w:ascii="Times New Roman" w:hAnsi="Times New Roman" w:eastAsia="宋体" w:cs="Times New Roman"/>
                <w:sz w:val="20"/>
                <w:szCs w:val="20"/>
                <w:vertAlign w:val="baseline"/>
                <w:lang w:val="en-US" w:eastAsia="zh-CN"/>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eastAsia" w:ascii="Times New Roman" w:hAnsi="Times New Roman" w:eastAsia="宋体" w:cs="Times New Roman"/>
                <w:sz w:val="20"/>
                <w:szCs w:val="20"/>
                <w:vertAlign w:val="baseline"/>
                <w:lang w:val="en-US" w:eastAsia="zh-CN"/>
              </w:rPr>
            </w:pPr>
          </w:p>
        </w:tc>
        <w:tc>
          <w:tcPr>
            <w:tcW w:w="709" w:type="dxa"/>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eastAsia" w:ascii="Times New Roman" w:hAnsi="Times New Roman" w:eastAsia="宋体" w:cs="Times New Roman"/>
                <w:sz w:val="20"/>
                <w:szCs w:val="20"/>
                <w:vertAlign w:val="baseline"/>
                <w:lang w:val="en-US" w:eastAsia="zh-CN"/>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eastAsia" w:ascii="Times New Roman" w:hAnsi="Times New Roman" w:eastAsia="宋体" w:cs="Times New Roman"/>
                <w:sz w:val="20"/>
                <w:szCs w:val="20"/>
                <w:vertAlign w:val="baseline"/>
                <w:lang w:val="en-US" w:eastAsia="zh-CN"/>
              </w:rPr>
            </w:pPr>
          </w:p>
        </w:tc>
        <w:tc>
          <w:tcPr>
            <w:tcW w:w="707"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eastAsia" w:ascii="Times New Roman" w:hAnsi="Times New Roman" w:eastAsia="宋体" w:cs="Times New Roman"/>
                <w:sz w:val="20"/>
                <w:szCs w:val="20"/>
                <w:vertAlign w:val="baseline"/>
                <w:lang w:val="en-US" w:eastAsia="zh-CN"/>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firstLine="0" w:firstLineChars="0"/>
              <w:jc w:val="center"/>
              <w:textAlignment w:val="auto"/>
              <w:rPr>
                <w:rFonts w:hint="eastAsia" w:ascii="Times New Roman" w:hAnsi="Times New Roman" w:eastAsia="宋体" w:cs="Times New Roman"/>
                <w:sz w:val="20"/>
                <w:szCs w:val="20"/>
                <w:vertAlign w:val="baseline"/>
                <w:lang w:val="en-US" w:eastAsia="zh-CN"/>
              </w:rPr>
            </w:pPr>
          </w:p>
        </w:tc>
        <w:tc>
          <w:tcPr>
            <w:tcW w:w="709"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firstLine="0" w:firstLineChars="0"/>
              <w:jc w:val="center"/>
              <w:textAlignment w:val="auto"/>
              <w:rPr>
                <w:rFonts w:hint="eastAsia" w:ascii="Times New Roman" w:hAnsi="Times New Roman" w:eastAsia="宋体" w:cs="Times New Roman"/>
                <w:sz w:val="20"/>
                <w:szCs w:val="20"/>
                <w:vertAlign w:val="baseline"/>
                <w:lang w:val="en-US" w:eastAsia="zh-CN"/>
              </w:rPr>
            </w:pPr>
          </w:p>
        </w:tc>
        <w:tc>
          <w:tcPr>
            <w:tcW w:w="856" w:type="dxa"/>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577" w:type="dxa"/>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580" w:type="dxa"/>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436" w:type="dxa"/>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48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82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eastAsia" w:ascii="Times New Roman" w:hAnsi="Times New Roman" w:eastAsia="宋体" w:cs="Times New Roman"/>
                <w:sz w:val="20"/>
                <w:szCs w:val="20"/>
                <w:vertAlign w:val="baseline"/>
                <w:lang w:val="en-US" w:eastAsia="zh-CN"/>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eastAsia" w:ascii="Times New Roman" w:hAnsi="Times New Roman" w:eastAsia="宋体" w:cs="Times New Roman"/>
                <w:sz w:val="20"/>
                <w:szCs w:val="20"/>
                <w:vertAlign w:val="baseline"/>
                <w:lang w:val="en-US" w:eastAsia="zh-CN"/>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eastAsia" w:ascii="Times New Roman" w:hAnsi="Times New Roman" w:eastAsia="宋体" w:cs="Times New Roman"/>
                <w:sz w:val="20"/>
                <w:szCs w:val="20"/>
                <w:vertAlign w:val="baseline"/>
                <w:lang w:val="en-US" w:eastAsia="zh-CN"/>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eastAsia" w:ascii="Times New Roman" w:hAnsi="Times New Roman" w:eastAsia="宋体" w:cs="Times New Roman"/>
                <w:sz w:val="20"/>
                <w:szCs w:val="20"/>
                <w:vertAlign w:val="baseline"/>
                <w:lang w:val="en-US" w:eastAsia="zh-CN"/>
              </w:rPr>
            </w:pPr>
          </w:p>
        </w:tc>
        <w:tc>
          <w:tcPr>
            <w:tcW w:w="709" w:type="dxa"/>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eastAsia" w:ascii="Times New Roman" w:hAnsi="Times New Roman" w:eastAsia="宋体" w:cs="Times New Roman"/>
                <w:sz w:val="20"/>
                <w:szCs w:val="20"/>
                <w:vertAlign w:val="baseline"/>
                <w:lang w:val="en-US" w:eastAsia="zh-CN"/>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eastAsia" w:ascii="Times New Roman" w:hAnsi="Times New Roman" w:eastAsia="宋体" w:cs="Times New Roman"/>
                <w:sz w:val="20"/>
                <w:szCs w:val="20"/>
                <w:vertAlign w:val="baseline"/>
                <w:lang w:val="en-US" w:eastAsia="zh-CN"/>
              </w:rPr>
            </w:pPr>
          </w:p>
        </w:tc>
        <w:tc>
          <w:tcPr>
            <w:tcW w:w="707"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eastAsia" w:ascii="Times New Roman" w:hAnsi="Times New Roman" w:eastAsia="宋体" w:cs="Times New Roman"/>
                <w:sz w:val="20"/>
                <w:szCs w:val="20"/>
                <w:vertAlign w:val="baseline"/>
                <w:lang w:val="en-US" w:eastAsia="zh-CN"/>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firstLine="0" w:firstLineChars="0"/>
              <w:jc w:val="center"/>
              <w:textAlignment w:val="auto"/>
              <w:rPr>
                <w:rFonts w:hint="eastAsia" w:ascii="Times New Roman" w:hAnsi="Times New Roman" w:eastAsia="宋体" w:cs="Times New Roman"/>
                <w:sz w:val="20"/>
                <w:szCs w:val="20"/>
                <w:vertAlign w:val="baseline"/>
                <w:lang w:val="en-US" w:eastAsia="zh-CN"/>
              </w:rPr>
            </w:pPr>
          </w:p>
        </w:tc>
        <w:tc>
          <w:tcPr>
            <w:tcW w:w="709"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firstLine="0" w:firstLineChars="0"/>
              <w:jc w:val="center"/>
              <w:textAlignment w:val="auto"/>
              <w:rPr>
                <w:rFonts w:hint="eastAsia" w:ascii="Times New Roman" w:hAnsi="Times New Roman" w:eastAsia="宋体" w:cs="Times New Roman"/>
                <w:sz w:val="20"/>
                <w:szCs w:val="20"/>
                <w:vertAlign w:val="baseline"/>
                <w:lang w:val="en-US" w:eastAsia="zh-CN"/>
              </w:rPr>
            </w:pPr>
          </w:p>
        </w:tc>
        <w:tc>
          <w:tcPr>
            <w:tcW w:w="856" w:type="dxa"/>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577" w:type="dxa"/>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580" w:type="dxa"/>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436" w:type="dxa"/>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48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eastAsia="宋体" w:cs="Times New Roman"/>
                <w:sz w:val="20"/>
                <w:szCs w:val="20"/>
                <w:vertAlign w:val="baseline"/>
                <w:lang w:val="en-US" w:eastAsia="zh-CN"/>
              </w:rPr>
            </w:pPr>
            <w:r>
              <w:rPr>
                <w:rFonts w:hint="eastAsia" w:ascii="Times New Roman" w:hAnsi="Times New Roman" w:eastAsia="宋体" w:cs="Times New Roman"/>
                <w:sz w:val="20"/>
                <w:szCs w:val="20"/>
                <w:vertAlign w:val="baseline"/>
                <w:lang w:val="en-US" w:eastAsia="zh-CN"/>
              </w:rPr>
              <w:t>合计</w:t>
            </w:r>
          </w:p>
        </w:tc>
        <w:tc>
          <w:tcPr>
            <w:tcW w:w="82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eastAsia" w:ascii="Times New Roman" w:hAnsi="Times New Roman" w:eastAsia="宋体" w:cs="Times New Roman"/>
                <w:sz w:val="20"/>
                <w:szCs w:val="20"/>
                <w:vertAlign w:val="baseline"/>
                <w:lang w:val="en-US" w:eastAsia="zh-CN"/>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eastAsia" w:ascii="Times New Roman" w:hAnsi="Times New Roman" w:eastAsia="宋体" w:cs="Times New Roman"/>
                <w:sz w:val="20"/>
                <w:szCs w:val="20"/>
                <w:vertAlign w:val="baseline"/>
                <w:lang w:val="en-US" w:eastAsia="zh-CN"/>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eastAsia" w:ascii="Times New Roman" w:hAnsi="Times New Roman" w:eastAsia="宋体" w:cs="Times New Roman"/>
                <w:sz w:val="20"/>
                <w:szCs w:val="20"/>
                <w:vertAlign w:val="baseline"/>
                <w:lang w:val="en-US" w:eastAsia="zh-CN"/>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eastAsia" w:ascii="Times New Roman" w:hAnsi="Times New Roman" w:eastAsia="宋体" w:cs="Times New Roman"/>
                <w:sz w:val="20"/>
                <w:szCs w:val="20"/>
                <w:vertAlign w:val="baseline"/>
                <w:lang w:val="en-US" w:eastAsia="zh-CN"/>
              </w:rPr>
            </w:pPr>
          </w:p>
        </w:tc>
        <w:tc>
          <w:tcPr>
            <w:tcW w:w="709" w:type="dxa"/>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eastAsia" w:ascii="Times New Roman" w:hAnsi="Times New Roman" w:eastAsia="宋体" w:cs="Times New Roman"/>
                <w:sz w:val="20"/>
                <w:szCs w:val="20"/>
                <w:vertAlign w:val="baseline"/>
                <w:lang w:val="en-US" w:eastAsia="zh-CN"/>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eastAsia" w:ascii="Times New Roman" w:hAnsi="Times New Roman" w:eastAsia="宋体" w:cs="Times New Roman"/>
                <w:sz w:val="20"/>
                <w:szCs w:val="20"/>
                <w:vertAlign w:val="baseline"/>
                <w:lang w:val="en-US" w:eastAsia="zh-CN"/>
              </w:rPr>
            </w:pPr>
          </w:p>
        </w:tc>
        <w:tc>
          <w:tcPr>
            <w:tcW w:w="707"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eastAsia" w:ascii="Times New Roman" w:hAnsi="Times New Roman" w:eastAsia="宋体" w:cs="Times New Roman"/>
                <w:sz w:val="20"/>
                <w:szCs w:val="20"/>
                <w:vertAlign w:val="baseline"/>
                <w:lang w:val="en-US" w:eastAsia="zh-CN"/>
              </w:rPr>
            </w:pPr>
          </w:p>
        </w:tc>
        <w:tc>
          <w:tcPr>
            <w:tcW w:w="70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firstLine="0" w:firstLineChars="0"/>
              <w:jc w:val="center"/>
              <w:textAlignment w:val="auto"/>
              <w:rPr>
                <w:rFonts w:hint="eastAsia" w:ascii="Times New Roman" w:hAnsi="Times New Roman" w:eastAsia="宋体" w:cs="Times New Roman"/>
                <w:sz w:val="20"/>
                <w:szCs w:val="20"/>
                <w:vertAlign w:val="baseline"/>
                <w:lang w:val="en-US" w:eastAsia="zh-CN"/>
              </w:rPr>
            </w:pPr>
          </w:p>
        </w:tc>
        <w:tc>
          <w:tcPr>
            <w:tcW w:w="709"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left="-60" w:leftChars="-25" w:right="-60" w:rightChars="-25" w:firstLine="0" w:firstLineChars="0"/>
              <w:jc w:val="center"/>
              <w:textAlignment w:val="auto"/>
              <w:rPr>
                <w:rFonts w:hint="eastAsia" w:ascii="Times New Roman" w:hAnsi="Times New Roman" w:eastAsia="宋体" w:cs="Times New Roman"/>
                <w:sz w:val="20"/>
                <w:szCs w:val="20"/>
                <w:vertAlign w:val="baseline"/>
                <w:lang w:val="en-US" w:eastAsia="zh-CN"/>
              </w:rPr>
            </w:pPr>
          </w:p>
        </w:tc>
        <w:tc>
          <w:tcPr>
            <w:tcW w:w="856" w:type="dxa"/>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706" w:type="dxa"/>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577" w:type="dxa"/>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580" w:type="dxa"/>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c>
          <w:tcPr>
            <w:tcW w:w="436" w:type="dxa"/>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60" w:leftChars="-25" w:right="-60" w:rightChars="-25"/>
              <w:jc w:val="center"/>
              <w:textAlignment w:val="auto"/>
              <w:rPr>
                <w:rFonts w:hint="default" w:ascii="Times New Roman" w:hAnsi="Times New Roman" w:cs="Times New Roman"/>
                <w:sz w:val="20"/>
                <w:szCs w:val="20"/>
                <w:vertAlign w:val="baseline"/>
              </w:rPr>
            </w:pPr>
          </w:p>
        </w:tc>
      </w:tr>
    </w:tbl>
    <w:p>
      <w:pPr>
        <w:keepNext w:val="0"/>
        <w:keepLines w:val="0"/>
        <w:pageBreakBefore w:val="0"/>
        <w:widowControl w:val="0"/>
        <w:kinsoku/>
        <w:wordWrap/>
        <w:overflowPunct/>
        <w:topLinePunct w:val="0"/>
        <w:autoSpaceDE/>
        <w:autoSpaceDN/>
        <w:bidi w:val="0"/>
        <w:adjustRightInd w:val="0"/>
        <w:snapToGrid w:val="0"/>
        <w:spacing w:before="167" w:beforeLines="50" w:line="240" w:lineRule="auto"/>
        <w:textAlignment w:val="auto"/>
        <w:rPr>
          <w:rFonts w:hint="eastAsia" w:ascii="仿宋" w:hAnsi="仿宋" w:eastAsia="仿宋" w:cs="仿宋"/>
          <w:color w:val="000000"/>
          <w:spacing w:val="0"/>
          <w:w w:val="100"/>
          <w:kern w:val="0"/>
          <w:sz w:val="24"/>
          <w:szCs w:val="24"/>
          <w:lang w:eastAsia="zh-CN"/>
        </w:rPr>
      </w:pPr>
      <w:r>
        <w:rPr>
          <w:rFonts w:hint="eastAsia" w:ascii="仿宋" w:hAnsi="仿宋" w:eastAsia="仿宋" w:cs="仿宋"/>
          <w:color w:val="000000"/>
          <w:spacing w:val="0"/>
          <w:w w:val="100"/>
          <w:kern w:val="0"/>
          <w:sz w:val="24"/>
          <w:szCs w:val="24"/>
        </w:rPr>
        <w:t>注：填入汇总数据，每村填写一行。农户数＝无厕所农户数＋厕所总数；厕所总数＝无害化卫生厕所数＋卫生厕所数＋非卫生厕所数</w:t>
      </w:r>
      <w:r>
        <w:rPr>
          <w:rFonts w:hint="eastAsia" w:ascii="仿宋" w:hAnsi="仿宋" w:eastAsia="仿宋" w:cs="仿宋"/>
          <w:color w:val="000000"/>
          <w:spacing w:val="0"/>
          <w:w w:val="100"/>
          <w:kern w:val="0"/>
          <w:sz w:val="24"/>
          <w:szCs w:val="24"/>
          <w:lang w:eastAsia="zh-CN"/>
        </w:rPr>
        <w:t>。</w:t>
      </w:r>
    </w:p>
    <w:p>
      <w:pPr>
        <w:keepNext w:val="0"/>
        <w:keepLines w:val="0"/>
        <w:pageBreakBefore w:val="0"/>
        <w:widowControl w:val="0"/>
        <w:kinsoku/>
        <w:wordWrap/>
        <w:overflowPunct/>
        <w:topLinePunct w:val="0"/>
        <w:autoSpaceDE/>
        <w:autoSpaceDN/>
        <w:bidi w:val="0"/>
        <w:adjustRightInd/>
        <w:snapToGrid/>
        <w:spacing w:before="0" w:after="0" w:line="360" w:lineRule="auto"/>
        <w:ind w:left="-60" w:leftChars="-25" w:right="-60" w:rightChars="-25"/>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0" w:after="0" w:line="360" w:lineRule="auto"/>
        <w:ind w:left="-60" w:leftChars="-25" w:right="-60" w:rightChars="-25"/>
        <w:textAlignment w:val="auto"/>
        <w:rPr>
          <w:rFonts w:hint="default" w:ascii="Times New Roman" w:hAnsi="Times New Roman" w:eastAsia="宋体" w:cs="Times New Roman"/>
          <w:u w:val="single"/>
          <w:lang w:val="en-US" w:eastAsia="zh-CN"/>
        </w:rPr>
      </w:pPr>
      <w:r>
        <w:rPr>
          <w:rFonts w:hint="eastAsia" w:ascii="Times New Roman" w:hAnsi="Times New Roman" w:eastAsia="宋体" w:cs="Times New Roman"/>
          <w:lang w:val="en-US" w:eastAsia="zh-CN"/>
        </w:rPr>
        <w:t>填报人（签字）：</w:t>
      </w:r>
      <w:r>
        <w:rPr>
          <w:rFonts w:hint="eastAsia" w:ascii="Times New Roman" w:hAnsi="Times New Roman" w:eastAsia="宋体" w:cs="Times New Roman"/>
          <w:u w:val="single"/>
          <w:lang w:val="en-US" w:eastAsia="zh-CN"/>
        </w:rPr>
        <w:t xml:space="preserve">            </w:t>
      </w:r>
      <w:r>
        <w:rPr>
          <w:rFonts w:hint="eastAsia" w:ascii="Times New Roman" w:hAnsi="Times New Roman" w:eastAsia="宋体" w:cs="Times New Roman"/>
          <w:u w:val="none"/>
          <w:lang w:val="en-US" w:eastAsia="zh-CN"/>
        </w:rPr>
        <w:t xml:space="preserve">          </w:t>
      </w:r>
      <w:r>
        <w:rPr>
          <w:rFonts w:hint="eastAsia" w:eastAsia="宋体" w:cs="Times New Roman"/>
          <w:u w:val="none"/>
          <w:lang w:val="en-US" w:eastAsia="zh-CN"/>
        </w:rPr>
        <w:t xml:space="preserve">                   村党组织书记</w:t>
      </w:r>
      <w:r>
        <w:rPr>
          <w:rFonts w:hint="eastAsia" w:ascii="Times New Roman" w:hAnsi="Times New Roman" w:eastAsia="宋体" w:cs="Times New Roman"/>
          <w:u w:val="none"/>
          <w:lang w:val="en-US" w:eastAsia="zh-CN"/>
        </w:rPr>
        <w:t>（签字）：</w:t>
      </w:r>
      <w:r>
        <w:rPr>
          <w:rFonts w:hint="eastAsia" w:ascii="Times New Roman" w:hAnsi="Times New Roman" w:eastAsia="宋体" w:cs="Times New Roman"/>
          <w:u w:val="single"/>
          <w:lang w:val="en-US" w:eastAsia="zh-CN"/>
        </w:rPr>
        <w:t xml:space="preserve">               </w:t>
      </w:r>
    </w:p>
    <w:p>
      <w:pP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br w:type="page"/>
      </w:r>
    </w:p>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附件3</w:t>
      </w:r>
    </w:p>
    <w:p>
      <w:pPr>
        <w:pageBreakBefore w:val="0"/>
        <w:widowControl w:val="0"/>
        <w:shd w:val="clear" w:color="auto" w:fill="auto"/>
        <w:kinsoku/>
        <w:overflowPunct/>
        <w:topLinePunct w:val="0"/>
        <w:autoSpaceDE/>
        <w:autoSpaceDN/>
        <w:bidi w:val="0"/>
        <w:spacing w:before="0" w:after="0" w:line="360" w:lineRule="auto"/>
        <w:jc w:val="center"/>
        <w:textAlignment w:val="auto"/>
        <w:rPr>
          <w:rFonts w:hint="eastAsia" w:ascii="方正大标宋_GBK" w:hAnsi="方正大标宋_GBK" w:eastAsia="方正大标宋_GBK" w:cs="方正大标宋_GBK"/>
          <w:b w:val="0"/>
          <w:bCs w:val="0"/>
          <w:color w:val="000000"/>
          <w:spacing w:val="0"/>
          <w:w w:val="100"/>
          <w:position w:val="0"/>
          <w:sz w:val="44"/>
          <w:szCs w:val="44"/>
          <w:lang w:val="en-US" w:eastAsia="zh-CN"/>
        </w:rPr>
      </w:pPr>
      <w:r>
        <w:rPr>
          <w:rFonts w:hint="eastAsia" w:ascii="方正大标宋_GBK" w:hAnsi="方正大标宋_GBK" w:eastAsia="方正大标宋_GBK" w:cs="方正大标宋_GBK"/>
          <w:b w:val="0"/>
          <w:bCs w:val="0"/>
          <w:color w:val="000000"/>
          <w:spacing w:val="0"/>
          <w:w w:val="100"/>
          <w:position w:val="0"/>
          <w:sz w:val="44"/>
          <w:szCs w:val="44"/>
          <w:lang w:val="en-US" w:eastAsia="zh-CN"/>
        </w:rPr>
        <w:t>宁乡市农村厕所问题摸排整改台账</w:t>
      </w:r>
    </w:p>
    <w:p>
      <w:pPr>
        <w:keepNext w:val="0"/>
        <w:keepLines w:val="0"/>
        <w:pageBreakBefore w:val="0"/>
        <w:widowControl w:val="0"/>
        <w:kinsoku/>
        <w:wordWrap/>
        <w:overflowPunct/>
        <w:topLinePunct w:val="0"/>
        <w:autoSpaceDE/>
        <w:autoSpaceDN/>
        <w:bidi w:val="0"/>
        <w:adjustRightInd/>
        <w:snapToGrid/>
        <w:spacing w:before="0" w:after="0" w:line="360" w:lineRule="auto"/>
        <w:ind w:left="-60" w:leftChars="-25" w:right="-60" w:rightChars="-25"/>
        <w:textAlignment w:val="auto"/>
        <w:rPr>
          <w:rFonts w:hint="default" w:ascii="Times New Roman" w:hAnsi="Times New Roman" w:eastAsia="宋体" w:cs="Times New Roman"/>
          <w:u w:val="none"/>
          <w:lang w:val="en-US" w:eastAsia="zh-CN"/>
        </w:rPr>
      </w:pPr>
      <w:r>
        <w:rPr>
          <w:rFonts w:hint="eastAsia" w:ascii="Times New Roman" w:hAnsi="Times New Roman" w:eastAsia="宋体" w:cs="Times New Roman"/>
          <w:u w:val="single"/>
          <w:lang w:val="en-US" w:eastAsia="zh-CN"/>
        </w:rPr>
        <w:t xml:space="preserve">      </w:t>
      </w:r>
      <w:r>
        <w:rPr>
          <w:rFonts w:hint="eastAsia" w:ascii="Times New Roman" w:hAnsi="Times New Roman" w:eastAsia="宋体" w:cs="Times New Roman"/>
          <w:u w:val="none"/>
          <w:lang w:val="en-US" w:eastAsia="zh-CN"/>
        </w:rPr>
        <w:t>乡（镇、街道）</w:t>
      </w:r>
      <w:r>
        <w:rPr>
          <w:rFonts w:hint="eastAsia" w:ascii="Times New Roman" w:hAnsi="Times New Roman" w:eastAsia="宋体" w:cs="Times New Roman"/>
          <w:u w:val="single"/>
          <w:lang w:val="en-US" w:eastAsia="zh-CN"/>
        </w:rPr>
        <w:t xml:space="preserve">       </w:t>
      </w:r>
      <w:r>
        <w:rPr>
          <w:rFonts w:hint="eastAsia" w:ascii="Times New Roman" w:hAnsi="Times New Roman" w:eastAsia="宋体" w:cs="Times New Roman"/>
          <w:u w:val="none"/>
          <w:lang w:val="en-US" w:eastAsia="zh-CN"/>
        </w:rPr>
        <w:t>村（社区）                                                          日期：    年   月   日</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0"/>
        <w:gridCol w:w="1432"/>
        <w:gridCol w:w="748"/>
        <w:gridCol w:w="667"/>
        <w:gridCol w:w="614"/>
        <w:gridCol w:w="731"/>
        <w:gridCol w:w="908"/>
        <w:gridCol w:w="1130"/>
        <w:gridCol w:w="2491"/>
        <w:gridCol w:w="1801"/>
        <w:gridCol w:w="1025"/>
        <w:gridCol w:w="836"/>
        <w:gridCol w:w="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dxa"/>
            <w:vMerge w:val="restart"/>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sz w:val="22"/>
                <w:szCs w:val="22"/>
                <w:vertAlign w:val="baseline"/>
                <w:lang w:val="en-US" w:eastAsia="zh-CN"/>
              </w:rPr>
            </w:pPr>
            <w:r>
              <w:rPr>
                <w:rFonts w:hint="eastAsia" w:ascii="Times New Roman" w:hAnsi="Times New Roman" w:eastAsia="宋体" w:cs="Times New Roman"/>
                <w:sz w:val="22"/>
                <w:szCs w:val="22"/>
                <w:vertAlign w:val="baseline"/>
                <w:lang w:val="en-US" w:eastAsia="zh-CN"/>
              </w:rPr>
              <w:t>户主姓名</w:t>
            </w:r>
          </w:p>
        </w:tc>
        <w:tc>
          <w:tcPr>
            <w:tcW w:w="1496" w:type="dxa"/>
            <w:vMerge w:val="restart"/>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eastAsia" w:ascii="Times New Roman" w:hAnsi="Times New Roman" w:eastAsia="宋体" w:cs="Times New Roman"/>
                <w:sz w:val="22"/>
                <w:szCs w:val="22"/>
                <w:vertAlign w:val="baseline"/>
                <w:lang w:val="en-US" w:eastAsia="zh-CN"/>
              </w:rPr>
            </w:pPr>
            <w:r>
              <w:rPr>
                <w:rFonts w:hint="eastAsia" w:ascii="Times New Roman" w:hAnsi="Times New Roman" w:eastAsia="宋体" w:cs="Times New Roman"/>
                <w:sz w:val="22"/>
                <w:szCs w:val="22"/>
                <w:vertAlign w:val="baseline"/>
                <w:lang w:val="en-US" w:eastAsia="zh-CN"/>
              </w:rPr>
              <w:t>联系电话</w:t>
            </w:r>
          </w:p>
        </w:tc>
        <w:tc>
          <w:tcPr>
            <w:tcW w:w="768" w:type="dxa"/>
            <w:vMerge w:val="restart"/>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sz w:val="22"/>
                <w:szCs w:val="22"/>
                <w:vertAlign w:val="baseline"/>
                <w:lang w:val="en-US" w:eastAsia="zh-CN"/>
              </w:rPr>
            </w:pPr>
            <w:r>
              <w:rPr>
                <w:rFonts w:hint="eastAsia" w:ascii="Times New Roman" w:hAnsi="Times New Roman" w:eastAsia="宋体" w:cs="Times New Roman"/>
                <w:sz w:val="22"/>
                <w:szCs w:val="22"/>
                <w:vertAlign w:val="baseline"/>
                <w:lang w:val="en-US" w:eastAsia="zh-CN"/>
              </w:rPr>
              <w:t>改厕年度</w:t>
            </w:r>
          </w:p>
        </w:tc>
        <w:tc>
          <w:tcPr>
            <w:tcW w:w="1307" w:type="dxa"/>
            <w:gridSpan w:val="2"/>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cs="Times New Roman"/>
                <w:sz w:val="22"/>
                <w:szCs w:val="22"/>
                <w:vertAlign w:val="baseline"/>
              </w:rPr>
            </w:pPr>
            <w:r>
              <w:rPr>
                <w:rFonts w:hint="eastAsia" w:ascii="Times New Roman" w:hAnsi="Times New Roman" w:eastAsia="宋体" w:cs="Times New Roman"/>
                <w:sz w:val="22"/>
                <w:szCs w:val="22"/>
                <w:vertAlign w:val="baseline"/>
                <w:lang w:val="en-US" w:eastAsia="zh-CN"/>
              </w:rPr>
              <w:t>厕所类型</w:t>
            </w:r>
          </w:p>
        </w:tc>
        <w:tc>
          <w:tcPr>
            <w:tcW w:w="1688" w:type="dxa"/>
            <w:gridSpan w:val="2"/>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eastAsia" w:ascii="Times New Roman" w:hAnsi="Times New Roman" w:eastAsia="宋体" w:cs="Times New Roman"/>
                <w:sz w:val="22"/>
                <w:szCs w:val="22"/>
                <w:vertAlign w:val="baseline"/>
                <w:lang w:val="en-US" w:eastAsia="zh-CN"/>
              </w:rPr>
            </w:pPr>
            <w:r>
              <w:rPr>
                <w:rFonts w:hint="eastAsia" w:ascii="Times New Roman" w:hAnsi="Times New Roman" w:eastAsia="宋体" w:cs="Times New Roman"/>
                <w:sz w:val="22"/>
                <w:szCs w:val="22"/>
                <w:vertAlign w:val="baseline"/>
                <w:lang w:val="en-US" w:eastAsia="zh-CN"/>
              </w:rPr>
              <w:t>正常使用情况</w:t>
            </w:r>
          </w:p>
        </w:tc>
        <w:tc>
          <w:tcPr>
            <w:tcW w:w="1175" w:type="dxa"/>
            <w:vMerge w:val="restart"/>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sz w:val="22"/>
                <w:szCs w:val="22"/>
                <w:vertAlign w:val="baseline"/>
                <w:lang w:val="en-US" w:eastAsia="zh-CN"/>
              </w:rPr>
            </w:pPr>
            <w:r>
              <w:rPr>
                <w:rFonts w:hint="eastAsia" w:ascii="Times New Roman" w:hAnsi="Times New Roman" w:eastAsia="宋体" w:cs="Times New Roman"/>
                <w:sz w:val="22"/>
                <w:szCs w:val="22"/>
                <w:vertAlign w:val="baseline"/>
                <w:lang w:val="en-US" w:eastAsia="zh-CN"/>
              </w:rPr>
              <w:t>问题类别</w:t>
            </w:r>
          </w:p>
        </w:tc>
        <w:tc>
          <w:tcPr>
            <w:tcW w:w="2623" w:type="dxa"/>
            <w:vMerge w:val="restart"/>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sz w:val="22"/>
                <w:szCs w:val="22"/>
                <w:vertAlign w:val="baseline"/>
                <w:lang w:val="en-US" w:eastAsia="zh-CN"/>
              </w:rPr>
            </w:pPr>
            <w:r>
              <w:rPr>
                <w:rFonts w:hint="eastAsia" w:ascii="Times New Roman" w:hAnsi="Times New Roman" w:eastAsia="宋体" w:cs="Times New Roman"/>
                <w:sz w:val="22"/>
                <w:szCs w:val="22"/>
                <w:vertAlign w:val="baseline"/>
                <w:lang w:val="en-US" w:eastAsia="zh-CN"/>
              </w:rPr>
              <w:t>问题描述</w:t>
            </w:r>
          </w:p>
        </w:tc>
        <w:tc>
          <w:tcPr>
            <w:tcW w:w="1889" w:type="dxa"/>
            <w:vMerge w:val="restart"/>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eastAsia" w:ascii="Times New Roman" w:hAnsi="Times New Roman" w:eastAsia="宋体" w:cs="Times New Roman"/>
                <w:sz w:val="22"/>
                <w:szCs w:val="22"/>
                <w:vertAlign w:val="baseline"/>
                <w:lang w:val="en-US" w:eastAsia="zh-CN"/>
              </w:rPr>
            </w:pPr>
            <w:r>
              <w:rPr>
                <w:rFonts w:hint="eastAsia" w:ascii="Times New Roman" w:hAnsi="Times New Roman" w:eastAsia="宋体" w:cs="Times New Roman"/>
                <w:sz w:val="22"/>
                <w:szCs w:val="22"/>
                <w:vertAlign w:val="baseline"/>
                <w:lang w:val="en-US" w:eastAsia="zh-CN"/>
              </w:rPr>
              <w:t>整改措施</w:t>
            </w:r>
          </w:p>
        </w:tc>
        <w:tc>
          <w:tcPr>
            <w:tcW w:w="1063" w:type="dxa"/>
            <w:vMerge w:val="restart"/>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sz w:val="22"/>
                <w:szCs w:val="22"/>
                <w:vertAlign w:val="baseline"/>
                <w:lang w:val="en-US" w:eastAsia="zh-CN"/>
              </w:rPr>
            </w:pPr>
            <w:r>
              <w:rPr>
                <w:rFonts w:hint="eastAsia" w:ascii="Times New Roman" w:hAnsi="Times New Roman" w:eastAsia="宋体" w:cs="Times New Roman"/>
                <w:sz w:val="22"/>
                <w:szCs w:val="22"/>
                <w:vertAlign w:val="baseline"/>
                <w:lang w:val="en-US" w:eastAsia="zh-CN"/>
              </w:rPr>
              <w:t>整改责任人</w:t>
            </w:r>
          </w:p>
        </w:tc>
        <w:tc>
          <w:tcPr>
            <w:tcW w:w="862" w:type="dxa"/>
            <w:vMerge w:val="restart"/>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sz w:val="22"/>
                <w:szCs w:val="22"/>
                <w:vertAlign w:val="baseline"/>
                <w:lang w:val="en-US" w:eastAsia="zh-CN"/>
              </w:rPr>
            </w:pPr>
            <w:r>
              <w:rPr>
                <w:rFonts w:hint="eastAsia" w:ascii="Times New Roman" w:hAnsi="Times New Roman" w:eastAsia="宋体" w:cs="Times New Roman"/>
                <w:sz w:val="22"/>
                <w:szCs w:val="22"/>
                <w:vertAlign w:val="baseline"/>
                <w:lang w:val="en-US" w:eastAsia="zh-CN"/>
              </w:rPr>
              <w:t>整改时限</w:t>
            </w:r>
          </w:p>
        </w:tc>
        <w:tc>
          <w:tcPr>
            <w:tcW w:w="718" w:type="dxa"/>
            <w:vMerge w:val="restart"/>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sz w:val="22"/>
                <w:szCs w:val="22"/>
                <w:vertAlign w:val="baseline"/>
                <w:lang w:val="en-US" w:eastAsia="zh-CN"/>
              </w:rPr>
            </w:pPr>
            <w:r>
              <w:rPr>
                <w:rFonts w:hint="eastAsia" w:ascii="Times New Roman" w:hAnsi="Times New Roman" w:eastAsia="宋体" w:cs="Times New Roman"/>
                <w:sz w:val="22"/>
                <w:szCs w:val="22"/>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dxa"/>
            <w:vMerge w:val="continue"/>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cs="Times New Roman"/>
                <w:sz w:val="22"/>
                <w:szCs w:val="22"/>
                <w:vertAlign w:val="baseline"/>
              </w:rPr>
            </w:pPr>
          </w:p>
        </w:tc>
        <w:tc>
          <w:tcPr>
            <w:tcW w:w="1496" w:type="dxa"/>
            <w:vMerge w:val="continue"/>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cs="Times New Roman"/>
                <w:sz w:val="22"/>
                <w:szCs w:val="22"/>
                <w:vertAlign w:val="baseline"/>
              </w:rPr>
            </w:pPr>
          </w:p>
        </w:tc>
        <w:tc>
          <w:tcPr>
            <w:tcW w:w="768" w:type="dxa"/>
            <w:vMerge w:val="continue"/>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cs="Times New Roman"/>
                <w:sz w:val="22"/>
                <w:szCs w:val="22"/>
                <w:vertAlign w:val="baseline"/>
              </w:rPr>
            </w:pPr>
          </w:p>
        </w:tc>
        <w:tc>
          <w:tcPr>
            <w:tcW w:w="682"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sz w:val="22"/>
                <w:szCs w:val="22"/>
                <w:vertAlign w:val="baseline"/>
                <w:lang w:val="en-US" w:eastAsia="zh-CN"/>
              </w:rPr>
            </w:pPr>
            <w:r>
              <w:rPr>
                <w:rFonts w:hint="eastAsia" w:ascii="Times New Roman" w:hAnsi="Times New Roman" w:eastAsia="宋体" w:cs="Times New Roman"/>
                <w:sz w:val="22"/>
                <w:szCs w:val="22"/>
                <w:vertAlign w:val="baseline"/>
                <w:lang w:val="en-US" w:eastAsia="zh-CN"/>
              </w:rPr>
              <w:t>水冲厕所</w:t>
            </w:r>
          </w:p>
        </w:tc>
        <w:tc>
          <w:tcPr>
            <w:tcW w:w="625"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sz w:val="22"/>
                <w:szCs w:val="22"/>
                <w:vertAlign w:val="baseline"/>
                <w:lang w:val="en-US" w:eastAsia="zh-CN"/>
              </w:rPr>
            </w:pPr>
            <w:r>
              <w:rPr>
                <w:rFonts w:hint="eastAsia" w:ascii="Times New Roman" w:hAnsi="Times New Roman" w:eastAsia="宋体" w:cs="Times New Roman"/>
                <w:sz w:val="22"/>
                <w:szCs w:val="22"/>
                <w:vertAlign w:val="baseline"/>
                <w:lang w:val="en-US" w:eastAsia="zh-CN"/>
              </w:rPr>
              <w:t>旱厕</w:t>
            </w:r>
          </w:p>
        </w:tc>
        <w:tc>
          <w:tcPr>
            <w:tcW w:w="750"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sz w:val="22"/>
                <w:szCs w:val="22"/>
                <w:vertAlign w:val="baseline"/>
                <w:lang w:val="en-US" w:eastAsia="zh-CN"/>
              </w:rPr>
            </w:pPr>
            <w:r>
              <w:rPr>
                <w:rFonts w:hint="eastAsia" w:ascii="Times New Roman" w:hAnsi="Times New Roman" w:eastAsia="宋体" w:cs="Times New Roman"/>
                <w:sz w:val="22"/>
                <w:szCs w:val="22"/>
                <w:vertAlign w:val="baseline"/>
                <w:lang w:val="en-US" w:eastAsia="zh-CN"/>
              </w:rPr>
              <w:t>不能使用</w:t>
            </w:r>
          </w:p>
        </w:tc>
        <w:tc>
          <w:tcPr>
            <w:tcW w:w="938"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sz w:val="22"/>
                <w:szCs w:val="22"/>
                <w:vertAlign w:val="baseline"/>
                <w:lang w:val="en-US" w:eastAsia="zh-CN"/>
              </w:rPr>
            </w:pPr>
            <w:r>
              <w:rPr>
                <w:rFonts w:hint="eastAsia" w:ascii="Times New Roman" w:hAnsi="Times New Roman" w:eastAsia="宋体" w:cs="Times New Roman"/>
                <w:sz w:val="22"/>
                <w:szCs w:val="22"/>
                <w:vertAlign w:val="baseline"/>
                <w:lang w:val="en-US" w:eastAsia="zh-CN"/>
              </w:rPr>
              <w:t>不能全年使用</w:t>
            </w:r>
          </w:p>
        </w:tc>
        <w:tc>
          <w:tcPr>
            <w:tcW w:w="1175" w:type="dxa"/>
            <w:vMerge w:val="continue"/>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sz w:val="22"/>
                <w:szCs w:val="22"/>
                <w:vertAlign w:val="baseline"/>
                <w:lang w:val="en-US" w:eastAsia="zh-CN"/>
              </w:rPr>
            </w:pPr>
          </w:p>
        </w:tc>
        <w:tc>
          <w:tcPr>
            <w:tcW w:w="2623" w:type="dxa"/>
            <w:vMerge w:val="continue"/>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sz w:val="22"/>
                <w:szCs w:val="22"/>
                <w:vertAlign w:val="baseline"/>
                <w:lang w:val="en-US" w:eastAsia="zh-CN"/>
              </w:rPr>
            </w:pPr>
          </w:p>
        </w:tc>
        <w:tc>
          <w:tcPr>
            <w:tcW w:w="1889" w:type="dxa"/>
            <w:vMerge w:val="continue"/>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eastAsia" w:ascii="Times New Roman" w:hAnsi="Times New Roman" w:eastAsia="宋体" w:cs="Times New Roman"/>
                <w:sz w:val="22"/>
                <w:szCs w:val="22"/>
                <w:vertAlign w:val="baseline"/>
                <w:lang w:val="en-US" w:eastAsia="zh-CN"/>
              </w:rPr>
            </w:pPr>
          </w:p>
        </w:tc>
        <w:tc>
          <w:tcPr>
            <w:tcW w:w="1063" w:type="dxa"/>
            <w:vMerge w:val="continue"/>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sz w:val="22"/>
                <w:szCs w:val="22"/>
                <w:vertAlign w:val="baseline"/>
                <w:lang w:val="en-US" w:eastAsia="zh-CN"/>
              </w:rPr>
            </w:pPr>
          </w:p>
        </w:tc>
        <w:tc>
          <w:tcPr>
            <w:tcW w:w="862" w:type="dxa"/>
            <w:vMerge w:val="continue"/>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sz w:val="22"/>
                <w:szCs w:val="22"/>
                <w:vertAlign w:val="baseline"/>
                <w:lang w:val="en-US" w:eastAsia="zh-CN"/>
              </w:rPr>
            </w:pPr>
          </w:p>
        </w:tc>
        <w:tc>
          <w:tcPr>
            <w:tcW w:w="718" w:type="dxa"/>
            <w:vMerge w:val="continue"/>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132"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cs="Times New Roman"/>
                <w:sz w:val="22"/>
                <w:szCs w:val="22"/>
                <w:vertAlign w:val="baseline"/>
              </w:rPr>
            </w:pPr>
          </w:p>
        </w:tc>
        <w:tc>
          <w:tcPr>
            <w:tcW w:w="149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cs="Times New Roman"/>
                <w:sz w:val="22"/>
                <w:szCs w:val="22"/>
                <w:vertAlign w:val="baseline"/>
              </w:rPr>
            </w:pPr>
          </w:p>
        </w:tc>
        <w:tc>
          <w:tcPr>
            <w:tcW w:w="768"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cs="Times New Roman"/>
                <w:sz w:val="22"/>
                <w:szCs w:val="22"/>
                <w:vertAlign w:val="baseline"/>
              </w:rPr>
            </w:pPr>
          </w:p>
        </w:tc>
        <w:tc>
          <w:tcPr>
            <w:tcW w:w="682"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cs="Times New Roman"/>
                <w:sz w:val="22"/>
                <w:szCs w:val="22"/>
                <w:vertAlign w:val="baseline"/>
              </w:rPr>
            </w:pPr>
          </w:p>
        </w:tc>
        <w:tc>
          <w:tcPr>
            <w:tcW w:w="625"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cs="Times New Roman"/>
                <w:sz w:val="22"/>
                <w:szCs w:val="22"/>
                <w:vertAlign w:val="baseline"/>
              </w:rPr>
            </w:pPr>
          </w:p>
        </w:tc>
        <w:tc>
          <w:tcPr>
            <w:tcW w:w="750"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cs="Times New Roman"/>
                <w:sz w:val="22"/>
                <w:szCs w:val="22"/>
                <w:vertAlign w:val="baseline"/>
              </w:rPr>
            </w:pPr>
          </w:p>
        </w:tc>
        <w:tc>
          <w:tcPr>
            <w:tcW w:w="938"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cs="Times New Roman"/>
                <w:sz w:val="22"/>
                <w:szCs w:val="22"/>
                <w:vertAlign w:val="baseline"/>
              </w:rPr>
            </w:pPr>
          </w:p>
        </w:tc>
        <w:tc>
          <w:tcPr>
            <w:tcW w:w="1175"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cs="Times New Roman"/>
                <w:sz w:val="22"/>
                <w:szCs w:val="22"/>
                <w:vertAlign w:val="baseline"/>
              </w:rPr>
            </w:pPr>
          </w:p>
        </w:tc>
        <w:tc>
          <w:tcPr>
            <w:tcW w:w="2623"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cs="Times New Roman"/>
                <w:sz w:val="22"/>
                <w:szCs w:val="22"/>
                <w:vertAlign w:val="baseline"/>
              </w:rPr>
            </w:pPr>
          </w:p>
        </w:tc>
        <w:tc>
          <w:tcPr>
            <w:tcW w:w="1889"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cs="Times New Roman"/>
                <w:sz w:val="22"/>
                <w:szCs w:val="22"/>
                <w:vertAlign w:val="baseline"/>
              </w:rPr>
            </w:pPr>
          </w:p>
        </w:tc>
        <w:tc>
          <w:tcPr>
            <w:tcW w:w="1063"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cs="Times New Roman"/>
                <w:sz w:val="22"/>
                <w:szCs w:val="22"/>
                <w:vertAlign w:val="baseline"/>
              </w:rPr>
            </w:pPr>
          </w:p>
        </w:tc>
        <w:tc>
          <w:tcPr>
            <w:tcW w:w="862"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cs="Times New Roman"/>
                <w:sz w:val="22"/>
                <w:szCs w:val="22"/>
                <w:vertAlign w:val="baseline"/>
              </w:rPr>
            </w:pPr>
          </w:p>
        </w:tc>
        <w:tc>
          <w:tcPr>
            <w:tcW w:w="718"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cs="Times New Roman"/>
                <w:sz w:val="22"/>
                <w:szCs w:val="2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132"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cs="Times New Roman"/>
                <w:sz w:val="22"/>
                <w:szCs w:val="22"/>
                <w:vertAlign w:val="baseline"/>
              </w:rPr>
            </w:pPr>
          </w:p>
        </w:tc>
        <w:tc>
          <w:tcPr>
            <w:tcW w:w="149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cs="Times New Roman"/>
                <w:sz w:val="22"/>
                <w:szCs w:val="22"/>
                <w:vertAlign w:val="baseline"/>
              </w:rPr>
            </w:pPr>
          </w:p>
        </w:tc>
        <w:tc>
          <w:tcPr>
            <w:tcW w:w="768"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cs="Times New Roman"/>
                <w:sz w:val="22"/>
                <w:szCs w:val="22"/>
                <w:vertAlign w:val="baseline"/>
              </w:rPr>
            </w:pPr>
          </w:p>
        </w:tc>
        <w:tc>
          <w:tcPr>
            <w:tcW w:w="682"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cs="Times New Roman"/>
                <w:sz w:val="22"/>
                <w:szCs w:val="22"/>
                <w:vertAlign w:val="baseline"/>
              </w:rPr>
            </w:pPr>
          </w:p>
        </w:tc>
        <w:tc>
          <w:tcPr>
            <w:tcW w:w="625"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cs="Times New Roman"/>
                <w:sz w:val="22"/>
                <w:szCs w:val="22"/>
                <w:vertAlign w:val="baseline"/>
              </w:rPr>
            </w:pPr>
          </w:p>
        </w:tc>
        <w:tc>
          <w:tcPr>
            <w:tcW w:w="750"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cs="Times New Roman"/>
                <w:sz w:val="22"/>
                <w:szCs w:val="22"/>
                <w:vertAlign w:val="baseline"/>
              </w:rPr>
            </w:pPr>
          </w:p>
        </w:tc>
        <w:tc>
          <w:tcPr>
            <w:tcW w:w="938"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cs="Times New Roman"/>
                <w:sz w:val="22"/>
                <w:szCs w:val="22"/>
                <w:vertAlign w:val="baseline"/>
              </w:rPr>
            </w:pPr>
          </w:p>
        </w:tc>
        <w:tc>
          <w:tcPr>
            <w:tcW w:w="1175"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cs="Times New Roman"/>
                <w:sz w:val="22"/>
                <w:szCs w:val="22"/>
                <w:vertAlign w:val="baseline"/>
              </w:rPr>
            </w:pPr>
          </w:p>
        </w:tc>
        <w:tc>
          <w:tcPr>
            <w:tcW w:w="2623"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cs="Times New Roman"/>
                <w:sz w:val="22"/>
                <w:szCs w:val="22"/>
                <w:vertAlign w:val="baseline"/>
              </w:rPr>
            </w:pPr>
          </w:p>
        </w:tc>
        <w:tc>
          <w:tcPr>
            <w:tcW w:w="1889"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cs="Times New Roman"/>
                <w:sz w:val="22"/>
                <w:szCs w:val="22"/>
                <w:vertAlign w:val="baseline"/>
              </w:rPr>
            </w:pPr>
          </w:p>
        </w:tc>
        <w:tc>
          <w:tcPr>
            <w:tcW w:w="1063"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cs="Times New Roman"/>
                <w:sz w:val="22"/>
                <w:szCs w:val="22"/>
                <w:vertAlign w:val="baseline"/>
              </w:rPr>
            </w:pPr>
          </w:p>
        </w:tc>
        <w:tc>
          <w:tcPr>
            <w:tcW w:w="862"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cs="Times New Roman"/>
                <w:sz w:val="22"/>
                <w:szCs w:val="22"/>
                <w:vertAlign w:val="baseline"/>
              </w:rPr>
            </w:pPr>
          </w:p>
        </w:tc>
        <w:tc>
          <w:tcPr>
            <w:tcW w:w="718"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cs="Times New Roman"/>
                <w:sz w:val="22"/>
                <w:szCs w:val="2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132"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cs="Times New Roman"/>
                <w:sz w:val="22"/>
                <w:szCs w:val="22"/>
                <w:vertAlign w:val="baseline"/>
              </w:rPr>
            </w:pPr>
          </w:p>
        </w:tc>
        <w:tc>
          <w:tcPr>
            <w:tcW w:w="1496"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cs="Times New Roman"/>
                <w:sz w:val="22"/>
                <w:szCs w:val="22"/>
                <w:vertAlign w:val="baseline"/>
              </w:rPr>
            </w:pPr>
          </w:p>
        </w:tc>
        <w:tc>
          <w:tcPr>
            <w:tcW w:w="768"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cs="Times New Roman"/>
                <w:sz w:val="22"/>
                <w:szCs w:val="22"/>
                <w:vertAlign w:val="baseline"/>
              </w:rPr>
            </w:pPr>
          </w:p>
        </w:tc>
        <w:tc>
          <w:tcPr>
            <w:tcW w:w="682"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cs="Times New Roman"/>
                <w:sz w:val="22"/>
                <w:szCs w:val="22"/>
                <w:vertAlign w:val="baseline"/>
              </w:rPr>
            </w:pPr>
          </w:p>
        </w:tc>
        <w:tc>
          <w:tcPr>
            <w:tcW w:w="625"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cs="Times New Roman"/>
                <w:sz w:val="22"/>
                <w:szCs w:val="22"/>
                <w:vertAlign w:val="baseline"/>
              </w:rPr>
            </w:pPr>
          </w:p>
        </w:tc>
        <w:tc>
          <w:tcPr>
            <w:tcW w:w="750"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cs="Times New Roman"/>
                <w:sz w:val="22"/>
                <w:szCs w:val="22"/>
                <w:vertAlign w:val="baseline"/>
              </w:rPr>
            </w:pPr>
          </w:p>
        </w:tc>
        <w:tc>
          <w:tcPr>
            <w:tcW w:w="938"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cs="Times New Roman"/>
                <w:sz w:val="22"/>
                <w:szCs w:val="22"/>
                <w:vertAlign w:val="baseline"/>
              </w:rPr>
            </w:pPr>
          </w:p>
        </w:tc>
        <w:tc>
          <w:tcPr>
            <w:tcW w:w="1175"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cs="Times New Roman"/>
                <w:sz w:val="22"/>
                <w:szCs w:val="22"/>
                <w:vertAlign w:val="baseline"/>
              </w:rPr>
            </w:pPr>
          </w:p>
        </w:tc>
        <w:tc>
          <w:tcPr>
            <w:tcW w:w="2623"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cs="Times New Roman"/>
                <w:sz w:val="22"/>
                <w:szCs w:val="22"/>
                <w:vertAlign w:val="baseline"/>
              </w:rPr>
            </w:pPr>
          </w:p>
        </w:tc>
        <w:tc>
          <w:tcPr>
            <w:tcW w:w="1889"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cs="Times New Roman"/>
                <w:sz w:val="22"/>
                <w:szCs w:val="22"/>
                <w:vertAlign w:val="baseline"/>
              </w:rPr>
            </w:pPr>
          </w:p>
        </w:tc>
        <w:tc>
          <w:tcPr>
            <w:tcW w:w="1063"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cs="Times New Roman"/>
                <w:sz w:val="22"/>
                <w:szCs w:val="22"/>
                <w:vertAlign w:val="baseline"/>
              </w:rPr>
            </w:pPr>
          </w:p>
        </w:tc>
        <w:tc>
          <w:tcPr>
            <w:tcW w:w="862"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cs="Times New Roman"/>
                <w:sz w:val="22"/>
                <w:szCs w:val="22"/>
                <w:vertAlign w:val="baseline"/>
              </w:rPr>
            </w:pPr>
          </w:p>
        </w:tc>
        <w:tc>
          <w:tcPr>
            <w:tcW w:w="718"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cs="Times New Roman"/>
                <w:sz w:val="22"/>
                <w:szCs w:val="22"/>
                <w:vertAlign w:val="baseline"/>
              </w:rPr>
            </w:pPr>
          </w:p>
        </w:tc>
      </w:tr>
    </w:tbl>
    <w:p>
      <w:pPr>
        <w:keepNext w:val="0"/>
        <w:keepLines w:val="0"/>
        <w:pageBreakBefore w:val="0"/>
        <w:widowControl w:val="0"/>
        <w:kinsoku/>
        <w:wordWrap/>
        <w:overflowPunct/>
        <w:topLinePunct w:val="0"/>
        <w:autoSpaceDE/>
        <w:autoSpaceDN/>
        <w:bidi w:val="0"/>
        <w:adjustRightInd/>
        <w:snapToGrid/>
        <w:spacing w:before="0" w:after="0" w:line="360" w:lineRule="auto"/>
        <w:ind w:left="-60" w:leftChars="-25" w:right="-60" w:rightChars="-25"/>
        <w:textAlignment w:val="auto"/>
        <w:rPr>
          <w:rFonts w:hint="eastAsia" w:ascii="Times New Roman" w:hAnsi="Times New Roman" w:eastAsia="宋体" w:cs="Times New Roman"/>
          <w:lang w:val="en-US" w:eastAsia="zh-CN"/>
        </w:rPr>
      </w:pPr>
    </w:p>
    <w:p>
      <w:pPr>
        <w:keepNext w:val="0"/>
        <w:keepLines w:val="0"/>
        <w:pageBreakBefore w:val="0"/>
        <w:widowControl w:val="0"/>
        <w:kinsoku/>
        <w:wordWrap/>
        <w:overflowPunct/>
        <w:topLinePunct w:val="0"/>
        <w:autoSpaceDE/>
        <w:autoSpaceDN/>
        <w:bidi w:val="0"/>
        <w:adjustRightInd/>
        <w:snapToGrid/>
        <w:spacing w:before="0" w:after="0" w:line="360" w:lineRule="auto"/>
        <w:ind w:left="-60" w:leftChars="-25" w:right="-60" w:rightChars="-25"/>
        <w:textAlignment w:val="auto"/>
        <w:rPr>
          <w:rFonts w:hint="default" w:ascii="Times New Roman" w:hAnsi="Times New Roman" w:eastAsia="宋体" w:cs="Times New Roman"/>
          <w:u w:val="single"/>
          <w:lang w:val="en-US" w:eastAsia="zh-CN"/>
        </w:rPr>
      </w:pPr>
      <w:r>
        <w:rPr>
          <w:rFonts w:hint="eastAsia" w:ascii="Times New Roman" w:hAnsi="Times New Roman" w:eastAsia="宋体" w:cs="Times New Roman"/>
          <w:lang w:val="en-US" w:eastAsia="zh-CN"/>
        </w:rPr>
        <w:t>填报人（签字）：</w:t>
      </w:r>
      <w:r>
        <w:rPr>
          <w:rFonts w:hint="eastAsia" w:ascii="Times New Roman" w:hAnsi="Times New Roman" w:eastAsia="宋体" w:cs="Times New Roman"/>
          <w:u w:val="single"/>
          <w:lang w:val="en-US" w:eastAsia="zh-CN"/>
        </w:rPr>
        <w:t xml:space="preserve">            </w:t>
      </w:r>
      <w:r>
        <w:rPr>
          <w:rFonts w:hint="eastAsia" w:ascii="Times New Roman" w:hAnsi="Times New Roman" w:eastAsia="宋体" w:cs="Times New Roman"/>
          <w:u w:val="none"/>
          <w:lang w:val="en-US" w:eastAsia="zh-CN"/>
        </w:rPr>
        <w:t xml:space="preserve">         </w:t>
      </w:r>
      <w:r>
        <w:rPr>
          <w:rFonts w:hint="eastAsia" w:eastAsia="宋体" w:cs="Times New Roman"/>
          <w:u w:val="none"/>
          <w:lang w:val="en-US" w:eastAsia="zh-CN"/>
        </w:rPr>
        <w:t xml:space="preserve">                  </w:t>
      </w:r>
      <w:r>
        <w:rPr>
          <w:rFonts w:hint="eastAsia" w:ascii="Times New Roman" w:hAnsi="Times New Roman" w:eastAsia="宋体" w:cs="Times New Roman"/>
          <w:u w:val="none"/>
          <w:lang w:val="en-US" w:eastAsia="zh-CN"/>
        </w:rPr>
        <w:t xml:space="preserve"> </w:t>
      </w:r>
      <w:r>
        <w:rPr>
          <w:rFonts w:hint="eastAsia" w:eastAsia="宋体" w:cs="Times New Roman"/>
          <w:u w:val="none"/>
          <w:lang w:val="en-US" w:eastAsia="zh-CN"/>
        </w:rPr>
        <w:t>村党组织书记</w:t>
      </w:r>
      <w:r>
        <w:rPr>
          <w:rFonts w:hint="eastAsia" w:ascii="Times New Roman" w:hAnsi="Times New Roman" w:eastAsia="宋体" w:cs="Times New Roman"/>
          <w:u w:val="none"/>
          <w:lang w:val="en-US" w:eastAsia="zh-CN"/>
        </w:rPr>
        <w:t>（签字）：</w:t>
      </w:r>
      <w:r>
        <w:rPr>
          <w:rFonts w:hint="eastAsia" w:ascii="Times New Roman" w:hAnsi="Times New Roman" w:eastAsia="宋体" w:cs="Times New Roman"/>
          <w:u w:val="single"/>
          <w:lang w:val="en-US" w:eastAsia="zh-CN"/>
        </w:rPr>
        <w:t xml:space="preserve">               </w:t>
      </w:r>
    </w:p>
    <w:p>
      <w:pPr>
        <w:pageBreakBefore w:val="0"/>
        <w:widowControl w:val="0"/>
        <w:kinsoku/>
        <w:overflowPunct/>
        <w:topLinePunct w:val="0"/>
        <w:autoSpaceDE/>
        <w:autoSpaceDN/>
        <w:bidi w:val="0"/>
        <w:spacing w:before="0" w:after="0" w:line="360" w:lineRule="auto"/>
        <w:textAlignment w:val="auto"/>
        <w:rPr>
          <w:rFonts w:hint="default" w:ascii="Times New Roman" w:hAnsi="Times New Roman" w:cs="Times New Roman"/>
        </w:rPr>
      </w:pPr>
    </w:p>
    <w:p>
      <w:pPr>
        <w:keepNext w:val="0"/>
        <w:keepLines w:val="0"/>
        <w:pageBreakBefore w:val="0"/>
        <w:widowControl w:val="0"/>
        <w:kinsoku/>
        <w:wordWrap/>
        <w:overflowPunct/>
        <w:topLinePunct w:val="0"/>
        <w:bidi w:val="0"/>
        <w:adjustRightInd/>
        <w:snapToGrid/>
        <w:spacing w:after="0" w:line="260" w:lineRule="exact"/>
        <w:jc w:val="both"/>
        <w:textAlignment w:val="auto"/>
        <w:rPr>
          <w:rFonts w:hint="default" w:ascii="Times New Roman" w:hAnsi="Times New Roman" w:cs="Times New Roman"/>
          <w:b/>
          <w:kern w:val="2"/>
          <w:sz w:val="21"/>
          <w:szCs w:val="20"/>
          <w:lang w:eastAsia="zh-CN" w:bidi="ar-SA"/>
        </w:rPr>
      </w:pPr>
      <w:r>
        <w:rPr>
          <w:rFonts w:hint="default" w:ascii="Times New Roman" w:hAnsi="Times New Roman" w:cs="Times New Roman"/>
          <w:b/>
          <w:kern w:val="2"/>
          <w:sz w:val="21"/>
          <w:szCs w:val="20"/>
          <w:lang w:eastAsia="zh-CN" w:bidi="ar-SA"/>
        </w:rPr>
        <w:t>填报说明：</w:t>
      </w:r>
    </w:p>
    <w:p>
      <w:pPr>
        <w:keepNext w:val="0"/>
        <w:keepLines w:val="0"/>
        <w:pageBreakBefore w:val="0"/>
        <w:widowControl w:val="0"/>
        <w:tabs>
          <w:tab w:val="left" w:pos="663"/>
        </w:tabs>
        <w:kinsoku/>
        <w:wordWrap/>
        <w:overflowPunct/>
        <w:topLinePunct w:val="0"/>
        <w:autoSpaceDE w:val="0"/>
        <w:autoSpaceDN w:val="0"/>
        <w:bidi w:val="0"/>
        <w:adjustRightInd/>
        <w:snapToGrid/>
        <w:spacing w:after="0" w:line="260" w:lineRule="exact"/>
        <w:jc w:val="both"/>
        <w:textAlignment w:val="auto"/>
        <w:rPr>
          <w:rFonts w:hint="default" w:ascii="Times New Roman" w:hAnsi="Times New Roman" w:eastAsia="楷体_GB2312" w:cs="Times New Roman"/>
          <w:sz w:val="21"/>
          <w:lang w:val="zh-CN" w:eastAsia="zh-CN" w:bidi="zh-CN"/>
        </w:rPr>
      </w:pPr>
      <w:r>
        <w:rPr>
          <w:rFonts w:hint="default" w:ascii="Times New Roman" w:hAnsi="Times New Roman" w:eastAsia="楷体_GB2312" w:cs="Times New Roman"/>
          <w:b/>
          <w:sz w:val="21"/>
          <w:lang w:val="zh-CN" w:eastAsia="zh-CN" w:bidi="zh-CN"/>
        </w:rPr>
        <w:t>1.填报范围：</w:t>
      </w:r>
      <w:r>
        <w:rPr>
          <w:rFonts w:hint="default" w:ascii="Times New Roman" w:hAnsi="Times New Roman" w:eastAsia="Times New Roman" w:cs="Times New Roman"/>
          <w:sz w:val="21"/>
          <w:lang w:val="zh-CN" w:eastAsia="zh-CN" w:bidi="zh-CN"/>
        </w:rPr>
        <w:t>2013</w:t>
      </w:r>
      <w:r>
        <w:rPr>
          <w:rFonts w:hint="default" w:ascii="Times New Roman" w:hAnsi="Times New Roman" w:eastAsia="楷体_GB2312" w:cs="Times New Roman"/>
          <w:sz w:val="21"/>
          <w:lang w:val="zh-CN" w:eastAsia="zh-CN" w:bidi="zh-CN"/>
        </w:rPr>
        <w:t>年以来</w:t>
      </w:r>
      <w:r>
        <w:rPr>
          <w:rFonts w:hint="default" w:ascii="Times New Roman" w:hAnsi="Times New Roman" w:eastAsia="楷体_GB2312" w:cs="Times New Roman"/>
          <w:sz w:val="21"/>
          <w:lang w:eastAsia="zh-CN" w:bidi="zh-CN"/>
        </w:rPr>
        <w:t>政府组织实施</w:t>
      </w:r>
      <w:r>
        <w:rPr>
          <w:rFonts w:hint="default" w:ascii="Times New Roman" w:hAnsi="Times New Roman" w:eastAsia="楷体_GB2312" w:cs="Times New Roman"/>
          <w:sz w:val="21"/>
          <w:lang w:val="zh-CN" w:eastAsia="zh-CN" w:bidi="zh-CN"/>
        </w:rPr>
        <w:t>改造的农村户用厕所中，不能使用或不能全年使用的问题厕所。</w:t>
      </w:r>
    </w:p>
    <w:p>
      <w:pPr>
        <w:keepNext w:val="0"/>
        <w:keepLines w:val="0"/>
        <w:pageBreakBefore w:val="0"/>
        <w:widowControl w:val="0"/>
        <w:tabs>
          <w:tab w:val="left" w:pos="663"/>
        </w:tabs>
        <w:kinsoku/>
        <w:wordWrap/>
        <w:overflowPunct/>
        <w:topLinePunct w:val="0"/>
        <w:autoSpaceDE w:val="0"/>
        <w:autoSpaceDN w:val="0"/>
        <w:bidi w:val="0"/>
        <w:adjustRightInd/>
        <w:snapToGrid/>
        <w:spacing w:after="0" w:line="260" w:lineRule="exact"/>
        <w:jc w:val="both"/>
        <w:textAlignment w:val="auto"/>
        <w:rPr>
          <w:rFonts w:hint="default" w:ascii="Times New Roman" w:hAnsi="Times New Roman" w:eastAsia="楷体_GB2312" w:cs="Times New Roman"/>
          <w:b/>
          <w:sz w:val="21"/>
          <w:lang w:val="zh-CN" w:eastAsia="zh-CN" w:bidi="zh-CN"/>
        </w:rPr>
      </w:pPr>
      <w:r>
        <w:rPr>
          <w:rFonts w:hint="default" w:ascii="Times New Roman" w:hAnsi="Times New Roman" w:eastAsia="楷体_GB2312" w:cs="Times New Roman"/>
          <w:b/>
          <w:sz w:val="21"/>
          <w:lang w:val="zh-CN" w:eastAsia="zh-CN" w:bidi="zh-CN"/>
        </w:rPr>
        <w:t>2.指标解释：</w:t>
      </w:r>
    </w:p>
    <w:p>
      <w:pPr>
        <w:keepNext w:val="0"/>
        <w:keepLines w:val="0"/>
        <w:pageBreakBefore w:val="0"/>
        <w:widowControl w:val="0"/>
        <w:kinsoku/>
        <w:wordWrap/>
        <w:overflowPunct/>
        <w:topLinePunct w:val="0"/>
        <w:bidi w:val="0"/>
        <w:spacing w:after="0" w:line="300" w:lineRule="exact"/>
        <w:ind w:right="0"/>
        <w:jc w:val="both"/>
        <w:textAlignment w:val="auto"/>
        <w:rPr>
          <w:rFonts w:hint="default" w:ascii="Times New Roman" w:hAnsi="Times New Roman" w:eastAsia="楷体_GB2312" w:cs="Times New Roman"/>
          <w:kern w:val="2"/>
          <w:sz w:val="21"/>
          <w:szCs w:val="20"/>
          <w:lang w:eastAsia="zh-CN" w:bidi="ar-SA"/>
        </w:rPr>
      </w:pPr>
      <w:r>
        <w:rPr>
          <w:rFonts w:hint="default" w:ascii="Times New Roman" w:hAnsi="Times New Roman" w:cs="Times New Roman"/>
          <w:b/>
          <w:kern w:val="2"/>
          <w:sz w:val="21"/>
          <w:szCs w:val="20"/>
          <w:lang w:eastAsia="zh-CN" w:bidi="ar-SA"/>
        </w:rPr>
        <w:t>①</w:t>
      </w:r>
      <w:r>
        <w:rPr>
          <w:rFonts w:hint="default" w:ascii="Times New Roman" w:hAnsi="Times New Roman" w:eastAsia="楷体_GB2312" w:cs="Times New Roman"/>
          <w:b/>
          <w:kern w:val="2"/>
          <w:sz w:val="21"/>
          <w:szCs w:val="20"/>
          <w:lang w:eastAsia="zh-CN" w:bidi="ar-SA"/>
        </w:rPr>
        <w:t>不能使用：</w:t>
      </w:r>
      <w:r>
        <w:rPr>
          <w:rFonts w:hint="default" w:ascii="Times New Roman" w:hAnsi="Times New Roman" w:eastAsia="楷体_GB2312" w:cs="Times New Roman"/>
          <w:kern w:val="2"/>
          <w:sz w:val="21"/>
          <w:szCs w:val="20"/>
          <w:lang w:eastAsia="zh-CN" w:bidi="ar-SA"/>
        </w:rPr>
        <w:t>已失去厕所功能，一年四季均无法使用。</w:t>
      </w:r>
    </w:p>
    <w:p>
      <w:pPr>
        <w:keepNext w:val="0"/>
        <w:keepLines w:val="0"/>
        <w:pageBreakBefore w:val="0"/>
        <w:widowControl w:val="0"/>
        <w:kinsoku/>
        <w:wordWrap/>
        <w:overflowPunct/>
        <w:topLinePunct w:val="0"/>
        <w:bidi w:val="0"/>
        <w:spacing w:after="0" w:line="300" w:lineRule="exact"/>
        <w:ind w:right="0"/>
        <w:jc w:val="both"/>
        <w:textAlignment w:val="auto"/>
        <w:rPr>
          <w:rFonts w:hint="default" w:ascii="Times New Roman" w:hAnsi="Times New Roman" w:eastAsia="楷体_GB2312" w:cs="Times New Roman"/>
          <w:kern w:val="2"/>
          <w:sz w:val="21"/>
          <w:szCs w:val="20"/>
          <w:lang w:eastAsia="zh-CN" w:bidi="ar-SA"/>
        </w:rPr>
      </w:pPr>
      <w:r>
        <w:rPr>
          <w:rFonts w:hint="default" w:ascii="Times New Roman" w:hAnsi="Times New Roman" w:cs="Times New Roman"/>
          <w:b/>
          <w:kern w:val="2"/>
          <w:sz w:val="21"/>
          <w:szCs w:val="20"/>
          <w:lang w:eastAsia="zh-CN" w:bidi="ar-SA"/>
        </w:rPr>
        <w:t>②</w:t>
      </w:r>
      <w:r>
        <w:rPr>
          <w:rFonts w:hint="default" w:ascii="Times New Roman" w:hAnsi="Times New Roman" w:eastAsia="楷体_GB2312" w:cs="Times New Roman"/>
          <w:b/>
          <w:kern w:val="2"/>
          <w:sz w:val="21"/>
          <w:szCs w:val="20"/>
          <w:lang w:eastAsia="zh-CN" w:bidi="ar-SA"/>
        </w:rPr>
        <w:t>不能全年使用：</w:t>
      </w:r>
      <w:r>
        <w:rPr>
          <w:rFonts w:hint="default" w:ascii="Times New Roman" w:hAnsi="Times New Roman" w:eastAsia="楷体_GB2312" w:cs="Times New Roman"/>
          <w:kern w:val="2"/>
          <w:sz w:val="21"/>
          <w:szCs w:val="20"/>
          <w:lang w:eastAsia="zh-CN" w:bidi="ar-SA"/>
        </w:rPr>
        <w:t>具备厕所功能，但一年中部分季节无法使用，如冬季无法使用。农户因外出务工导致厕所季节性闲置不属于问题厕所。</w:t>
      </w:r>
    </w:p>
    <w:p>
      <w:pPr>
        <w:keepNext w:val="0"/>
        <w:keepLines w:val="0"/>
        <w:pageBreakBefore w:val="0"/>
        <w:widowControl w:val="0"/>
        <w:kinsoku/>
        <w:wordWrap/>
        <w:overflowPunct/>
        <w:topLinePunct w:val="0"/>
        <w:bidi w:val="0"/>
        <w:spacing w:after="0" w:line="300" w:lineRule="exact"/>
        <w:ind w:right="0"/>
        <w:jc w:val="both"/>
        <w:textAlignment w:val="auto"/>
        <w:rPr>
          <w:rFonts w:hint="default" w:ascii="Times New Roman" w:hAnsi="Times New Roman" w:eastAsia="楷体_GB2312" w:cs="Times New Roman"/>
          <w:kern w:val="2"/>
          <w:sz w:val="21"/>
          <w:szCs w:val="20"/>
          <w:lang w:eastAsia="zh-CN" w:bidi="ar-SA"/>
        </w:rPr>
      </w:pPr>
      <w:r>
        <w:rPr>
          <w:rFonts w:hint="default" w:ascii="Times New Roman" w:hAnsi="Times New Roman" w:cs="Times New Roman"/>
          <w:b/>
          <w:kern w:val="2"/>
          <w:sz w:val="21"/>
          <w:szCs w:val="20"/>
          <w:lang w:eastAsia="zh-CN" w:bidi="ar-SA"/>
        </w:rPr>
        <w:t>③</w:t>
      </w:r>
      <w:r>
        <w:rPr>
          <w:rFonts w:hint="default" w:ascii="Times New Roman" w:hAnsi="Times New Roman" w:eastAsia="楷体_GB2312" w:cs="Times New Roman"/>
          <w:b/>
          <w:kern w:val="2"/>
          <w:sz w:val="21"/>
          <w:szCs w:val="20"/>
          <w:lang w:eastAsia="zh-CN" w:bidi="ar-SA"/>
        </w:rPr>
        <w:t>厕屋问题：</w:t>
      </w:r>
      <w:r>
        <w:rPr>
          <w:rFonts w:hint="default" w:ascii="Times New Roman" w:hAnsi="Times New Roman" w:eastAsia="楷体_GB2312" w:cs="Times New Roman"/>
          <w:kern w:val="2"/>
          <w:sz w:val="21"/>
          <w:szCs w:val="20"/>
          <w:lang w:eastAsia="zh-CN" w:bidi="ar-SA"/>
        </w:rPr>
        <w:t>厕屋（卫生间）缺失或损坏等。</w:t>
      </w:r>
    </w:p>
    <w:p>
      <w:pPr>
        <w:keepNext w:val="0"/>
        <w:keepLines w:val="0"/>
        <w:pageBreakBefore w:val="0"/>
        <w:widowControl w:val="0"/>
        <w:kinsoku/>
        <w:wordWrap/>
        <w:overflowPunct/>
        <w:topLinePunct w:val="0"/>
        <w:bidi w:val="0"/>
        <w:spacing w:after="0" w:line="300" w:lineRule="exact"/>
        <w:ind w:right="0"/>
        <w:jc w:val="both"/>
        <w:textAlignment w:val="auto"/>
        <w:rPr>
          <w:rFonts w:hint="default" w:ascii="Times New Roman" w:hAnsi="Times New Roman" w:eastAsia="楷体_GB2312" w:cs="Times New Roman"/>
          <w:kern w:val="2"/>
          <w:sz w:val="21"/>
          <w:szCs w:val="20"/>
          <w:lang w:eastAsia="zh-CN" w:bidi="ar-SA"/>
        </w:rPr>
      </w:pPr>
      <w:r>
        <w:rPr>
          <w:rFonts w:hint="default" w:ascii="Times New Roman" w:hAnsi="Times New Roman" w:cs="Times New Roman"/>
          <w:b/>
          <w:kern w:val="2"/>
          <w:sz w:val="21"/>
          <w:szCs w:val="20"/>
          <w:lang w:eastAsia="zh-CN" w:bidi="ar-SA"/>
        </w:rPr>
        <w:t>④</w:t>
      </w:r>
      <w:r>
        <w:rPr>
          <w:rFonts w:hint="default" w:ascii="Times New Roman" w:hAnsi="Times New Roman" w:eastAsia="楷体_GB2312" w:cs="Times New Roman"/>
          <w:b/>
          <w:kern w:val="2"/>
          <w:sz w:val="21"/>
          <w:szCs w:val="20"/>
          <w:lang w:eastAsia="zh-CN" w:bidi="ar-SA"/>
        </w:rPr>
        <w:t>厕具问题：</w:t>
      </w:r>
      <w:r>
        <w:rPr>
          <w:rFonts w:hint="default" w:ascii="Times New Roman" w:hAnsi="Times New Roman" w:eastAsia="楷体_GB2312" w:cs="Times New Roman"/>
          <w:kern w:val="2"/>
          <w:sz w:val="21"/>
          <w:szCs w:val="20"/>
          <w:lang w:eastAsia="zh-CN" w:bidi="ar-SA"/>
        </w:rPr>
        <w:t>厕具（如便器、冲水设备）缺失或损坏等。</w:t>
      </w:r>
    </w:p>
    <w:p>
      <w:pPr>
        <w:keepNext w:val="0"/>
        <w:keepLines w:val="0"/>
        <w:pageBreakBefore w:val="0"/>
        <w:widowControl w:val="0"/>
        <w:kinsoku/>
        <w:wordWrap/>
        <w:overflowPunct/>
        <w:topLinePunct w:val="0"/>
        <w:bidi w:val="0"/>
        <w:spacing w:after="0" w:line="300" w:lineRule="exact"/>
        <w:ind w:right="0"/>
        <w:jc w:val="both"/>
        <w:textAlignment w:val="auto"/>
        <w:rPr>
          <w:rFonts w:hint="default" w:ascii="Times New Roman" w:hAnsi="Times New Roman" w:eastAsia="楷体_GB2312" w:cs="Times New Roman"/>
          <w:kern w:val="2"/>
          <w:sz w:val="21"/>
          <w:szCs w:val="20"/>
          <w:lang w:eastAsia="zh-CN" w:bidi="ar-SA"/>
        </w:rPr>
      </w:pPr>
      <w:r>
        <w:rPr>
          <w:rFonts w:hint="default" w:ascii="Times New Roman" w:hAnsi="Times New Roman" w:cs="Times New Roman"/>
          <w:b/>
          <w:kern w:val="2"/>
          <w:sz w:val="21"/>
          <w:szCs w:val="20"/>
          <w:lang w:eastAsia="zh-CN" w:bidi="ar-SA"/>
        </w:rPr>
        <w:t>⑤</w:t>
      </w:r>
      <w:r>
        <w:rPr>
          <w:rFonts w:hint="default" w:ascii="Times New Roman" w:hAnsi="Times New Roman" w:eastAsia="楷体_GB2312" w:cs="Times New Roman"/>
          <w:b/>
          <w:kern w:val="2"/>
          <w:sz w:val="21"/>
          <w:szCs w:val="20"/>
          <w:lang w:eastAsia="zh-CN" w:bidi="ar-SA"/>
        </w:rPr>
        <w:t>粪池问题：</w:t>
      </w:r>
      <w:r>
        <w:rPr>
          <w:rFonts w:hint="default" w:ascii="Times New Roman" w:hAnsi="Times New Roman" w:eastAsia="楷体_GB2312" w:cs="Times New Roman"/>
          <w:kern w:val="2"/>
          <w:sz w:val="21"/>
          <w:szCs w:val="20"/>
          <w:lang w:eastAsia="zh-CN" w:bidi="ar-SA"/>
        </w:rPr>
        <w:t>化粪池（如三格、双瓮）、储粪池缺失或损坏，或过粪管、清掏口等安装不规范、口径过小等。</w:t>
      </w:r>
    </w:p>
    <w:p>
      <w:pPr>
        <w:keepNext w:val="0"/>
        <w:keepLines w:val="0"/>
        <w:pageBreakBefore w:val="0"/>
        <w:widowControl w:val="0"/>
        <w:kinsoku/>
        <w:wordWrap/>
        <w:overflowPunct/>
        <w:topLinePunct w:val="0"/>
        <w:bidi w:val="0"/>
        <w:spacing w:after="0" w:line="300" w:lineRule="exact"/>
        <w:ind w:right="0"/>
        <w:jc w:val="both"/>
        <w:textAlignment w:val="auto"/>
        <w:rPr>
          <w:rFonts w:hint="default" w:ascii="Times New Roman" w:hAnsi="Times New Roman" w:eastAsia="楷体_GB2312" w:cs="Times New Roman"/>
          <w:kern w:val="2"/>
          <w:sz w:val="21"/>
          <w:szCs w:val="20"/>
          <w:lang w:eastAsia="zh-CN" w:bidi="ar-SA"/>
        </w:rPr>
      </w:pPr>
      <w:r>
        <w:rPr>
          <w:rFonts w:hint="default" w:ascii="Times New Roman" w:hAnsi="Times New Roman" w:cs="Times New Roman"/>
          <w:b/>
          <w:kern w:val="2"/>
          <w:sz w:val="21"/>
          <w:szCs w:val="20"/>
          <w:lang w:eastAsia="zh-CN" w:bidi="ar-SA"/>
        </w:rPr>
        <w:t>⑥</w:t>
      </w:r>
      <w:r>
        <w:rPr>
          <w:rFonts w:hint="default" w:ascii="Times New Roman" w:hAnsi="Times New Roman" w:eastAsia="楷体_GB2312" w:cs="Times New Roman"/>
          <w:b/>
          <w:kern w:val="2"/>
          <w:sz w:val="21"/>
          <w:szCs w:val="20"/>
          <w:lang w:eastAsia="zh-CN" w:bidi="ar-SA"/>
        </w:rPr>
        <w:t>用水问题：</w:t>
      </w:r>
      <w:r>
        <w:rPr>
          <w:rFonts w:hint="default" w:ascii="Times New Roman" w:hAnsi="Times New Roman" w:eastAsia="楷体_GB2312" w:cs="Times New Roman"/>
          <w:kern w:val="2"/>
          <w:sz w:val="21"/>
          <w:szCs w:val="20"/>
          <w:lang w:eastAsia="zh-CN" w:bidi="ar-SA"/>
        </w:rPr>
        <w:t>对于水冲厕所，没有上水或水压、水量不足，没有配备储水设施等。</w:t>
      </w:r>
    </w:p>
    <w:p>
      <w:pPr>
        <w:keepNext w:val="0"/>
        <w:keepLines w:val="0"/>
        <w:pageBreakBefore w:val="0"/>
        <w:widowControl w:val="0"/>
        <w:kinsoku/>
        <w:wordWrap/>
        <w:overflowPunct/>
        <w:topLinePunct w:val="0"/>
        <w:bidi w:val="0"/>
        <w:spacing w:after="0" w:line="300" w:lineRule="exact"/>
        <w:ind w:right="0"/>
        <w:jc w:val="both"/>
        <w:textAlignment w:val="auto"/>
        <w:rPr>
          <w:rFonts w:hint="default" w:ascii="Times New Roman" w:hAnsi="Times New Roman" w:eastAsia="楷体_GB2312" w:cs="Times New Roman"/>
          <w:kern w:val="2"/>
          <w:sz w:val="21"/>
          <w:szCs w:val="20"/>
          <w:lang w:eastAsia="zh-CN" w:bidi="ar-SA"/>
        </w:rPr>
      </w:pPr>
      <w:r>
        <w:rPr>
          <w:rFonts w:hint="default" w:ascii="Times New Roman" w:hAnsi="Times New Roman" w:cs="Times New Roman"/>
          <w:b/>
          <w:kern w:val="2"/>
          <w:sz w:val="21"/>
          <w:szCs w:val="20"/>
          <w:lang w:eastAsia="zh-CN" w:bidi="ar-SA"/>
        </w:rPr>
        <w:t>⑦</w:t>
      </w:r>
      <w:r>
        <w:rPr>
          <w:rFonts w:hint="default" w:ascii="Times New Roman" w:hAnsi="Times New Roman" w:eastAsia="楷体_GB2312" w:cs="Times New Roman"/>
          <w:b/>
          <w:kern w:val="2"/>
          <w:sz w:val="21"/>
          <w:szCs w:val="20"/>
          <w:lang w:eastAsia="zh-CN" w:bidi="ar-SA"/>
        </w:rPr>
        <w:t>防冻问题：</w:t>
      </w:r>
      <w:r>
        <w:rPr>
          <w:rFonts w:hint="default" w:ascii="Times New Roman" w:hAnsi="Times New Roman" w:eastAsia="楷体_GB2312" w:cs="Times New Roman"/>
          <w:kern w:val="2"/>
          <w:sz w:val="21"/>
          <w:szCs w:val="20"/>
          <w:lang w:eastAsia="zh-CN" w:bidi="ar-SA"/>
        </w:rPr>
        <w:t>在冬季厕所管道、冲水设备等被冻住无法正常使用。</w:t>
      </w:r>
    </w:p>
    <w:p>
      <w:pPr>
        <w:keepNext w:val="0"/>
        <w:keepLines w:val="0"/>
        <w:pageBreakBefore w:val="0"/>
        <w:widowControl w:val="0"/>
        <w:kinsoku/>
        <w:wordWrap/>
        <w:overflowPunct/>
        <w:topLinePunct w:val="0"/>
        <w:bidi w:val="0"/>
        <w:spacing w:after="0" w:line="300" w:lineRule="exact"/>
        <w:ind w:right="0"/>
        <w:jc w:val="both"/>
        <w:textAlignment w:val="auto"/>
        <w:rPr>
          <w:rFonts w:hint="default" w:ascii="Times New Roman" w:hAnsi="Times New Roman" w:eastAsia="楷体_GB2312" w:cs="Times New Roman"/>
          <w:kern w:val="2"/>
          <w:sz w:val="21"/>
          <w:szCs w:val="20"/>
          <w:lang w:eastAsia="zh-CN" w:bidi="ar-SA"/>
        </w:rPr>
      </w:pPr>
      <w:r>
        <w:rPr>
          <w:rFonts w:hint="default" w:ascii="Times New Roman" w:hAnsi="Times New Roman" w:cs="Times New Roman"/>
          <w:b/>
          <w:kern w:val="2"/>
          <w:sz w:val="21"/>
          <w:szCs w:val="20"/>
          <w:lang w:eastAsia="zh-CN" w:bidi="ar-SA"/>
        </w:rPr>
        <w:t>⑧</w:t>
      </w:r>
      <w:r>
        <w:rPr>
          <w:rFonts w:hint="default" w:ascii="Times New Roman" w:hAnsi="Times New Roman" w:eastAsia="楷体_GB2312" w:cs="Times New Roman"/>
          <w:b/>
          <w:kern w:val="2"/>
          <w:sz w:val="21"/>
          <w:szCs w:val="20"/>
          <w:lang w:eastAsia="zh-CN" w:bidi="ar-SA"/>
        </w:rPr>
        <w:t>粪污处理问题：</w:t>
      </w:r>
      <w:r>
        <w:rPr>
          <w:rFonts w:hint="default" w:ascii="Times New Roman" w:hAnsi="Times New Roman" w:eastAsia="楷体_GB2312" w:cs="Times New Roman"/>
          <w:kern w:val="2"/>
          <w:sz w:val="21"/>
          <w:szCs w:val="20"/>
          <w:lang w:eastAsia="zh-CN" w:bidi="ar-SA"/>
        </w:rPr>
        <w:t>粪污清掏困难、渗漏或溢出，或直排到开放环境或水体、污染环境等。</w:t>
      </w:r>
    </w:p>
    <w:p>
      <w:pPr>
        <w:keepNext w:val="0"/>
        <w:keepLines w:val="0"/>
        <w:pageBreakBefore w:val="0"/>
        <w:widowControl w:val="0"/>
        <w:kinsoku/>
        <w:wordWrap/>
        <w:overflowPunct/>
        <w:topLinePunct w:val="0"/>
        <w:bidi w:val="0"/>
        <w:adjustRightInd w:val="0"/>
        <w:snapToGrid w:val="0"/>
        <w:spacing w:after="0" w:line="300" w:lineRule="exact"/>
        <w:ind w:right="0"/>
        <w:jc w:val="left"/>
        <w:textAlignment w:val="auto"/>
        <w:rPr>
          <w:rFonts w:hint="default" w:ascii="Times New Roman" w:hAnsi="Times New Roman" w:eastAsia="楷体_GB2312" w:cs="Times New Roman"/>
          <w:kern w:val="2"/>
          <w:sz w:val="21"/>
          <w:szCs w:val="20"/>
          <w:lang w:eastAsia="zh-CN" w:bidi="ar-SA"/>
        </w:rPr>
      </w:pPr>
      <w:r>
        <w:rPr>
          <w:rFonts w:hint="default" w:ascii="Times New Roman" w:hAnsi="Times New Roman" w:cs="Times New Roman"/>
          <w:b/>
          <w:kern w:val="2"/>
          <w:sz w:val="21"/>
          <w:szCs w:val="20"/>
          <w:lang w:eastAsia="zh-CN" w:bidi="ar-SA"/>
        </w:rPr>
        <w:t>⑨</w:t>
      </w:r>
      <w:r>
        <w:rPr>
          <w:rFonts w:hint="default" w:ascii="Times New Roman" w:hAnsi="Times New Roman" w:eastAsia="楷体_GB2312" w:cs="Times New Roman"/>
          <w:b/>
          <w:kern w:val="2"/>
          <w:sz w:val="21"/>
          <w:szCs w:val="20"/>
          <w:lang w:eastAsia="zh-CN" w:bidi="ar-SA"/>
        </w:rPr>
        <w:t>后期维护问题：</w:t>
      </w:r>
      <w:r>
        <w:rPr>
          <w:rFonts w:hint="default" w:ascii="Times New Roman" w:hAnsi="Times New Roman" w:eastAsia="楷体_GB2312" w:cs="Times New Roman"/>
          <w:kern w:val="2"/>
          <w:sz w:val="21"/>
          <w:szCs w:val="20"/>
          <w:lang w:eastAsia="zh-CN" w:bidi="ar-SA"/>
        </w:rPr>
        <w:t>厕所维修缺乏服务支持等。</w:t>
      </w:r>
    </w:p>
    <w:p>
      <w:pPr>
        <w:keepNext w:val="0"/>
        <w:keepLines w:val="0"/>
        <w:pageBreakBefore w:val="0"/>
        <w:widowControl w:val="0"/>
        <w:kinsoku/>
        <w:wordWrap/>
        <w:overflowPunct/>
        <w:topLinePunct w:val="0"/>
        <w:bidi w:val="0"/>
        <w:adjustRightInd w:val="0"/>
        <w:snapToGrid w:val="0"/>
        <w:spacing w:after="0" w:line="300" w:lineRule="exact"/>
        <w:ind w:right="0"/>
        <w:jc w:val="left"/>
        <w:textAlignment w:val="auto"/>
        <w:rPr>
          <w:rFonts w:hint="default" w:ascii="Times New Roman" w:hAnsi="Times New Roman" w:eastAsia="楷体_GB2312" w:cs="Times New Roman"/>
          <w:b/>
          <w:kern w:val="2"/>
          <w:sz w:val="21"/>
          <w:szCs w:val="20"/>
          <w:lang w:val="zh-CN" w:eastAsia="zh-CN" w:bidi="ar-SA"/>
        </w:rPr>
      </w:pPr>
      <w:r>
        <w:rPr>
          <w:rFonts w:hint="default" w:ascii="Times New Roman" w:hAnsi="Times New Roman" w:eastAsia="楷体_GB2312" w:cs="Times New Roman"/>
          <w:b/>
          <w:kern w:val="2"/>
          <w:sz w:val="21"/>
          <w:szCs w:val="20"/>
          <w:lang w:val="zh-CN" w:eastAsia="zh-CN" w:bidi="ar-SA"/>
        </w:rPr>
        <w:t>⑩</w:t>
      </w:r>
      <w:r>
        <w:rPr>
          <w:rFonts w:hint="default" w:ascii="Times New Roman" w:hAnsi="Times New Roman" w:eastAsia="楷体_GB2312" w:cs="Times New Roman"/>
          <w:b/>
          <w:kern w:val="2"/>
          <w:sz w:val="21"/>
          <w:szCs w:val="20"/>
          <w:lang w:eastAsia="zh-CN" w:bidi="ar-SA"/>
        </w:rPr>
        <w:t>其他问题。</w:t>
      </w:r>
    </w:p>
    <w:p>
      <w:pPr>
        <w:rPr>
          <w:rFonts w:hint="eastAsia" w:ascii="Times New Roman" w:hAnsi="Times New Roman" w:eastAsia="宋体" w:cs="Times New Roman"/>
          <w:sz w:val="22"/>
          <w:szCs w:val="22"/>
          <w:lang w:val="en-US" w:eastAsia="zh-CN"/>
        </w:rPr>
      </w:pPr>
      <w:r>
        <w:rPr>
          <w:rFonts w:hint="eastAsia" w:ascii="Times New Roman" w:hAnsi="Times New Roman" w:eastAsia="宋体" w:cs="Times New Roman"/>
          <w:sz w:val="22"/>
          <w:szCs w:val="22"/>
          <w:lang w:val="en-US" w:eastAsia="zh-CN"/>
        </w:rPr>
        <w:br w:type="page"/>
      </w:r>
    </w:p>
    <w:p>
      <w:pPr>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附件4</w:t>
      </w:r>
    </w:p>
    <w:p>
      <w:pPr>
        <w:pageBreakBefore w:val="0"/>
        <w:widowControl w:val="0"/>
        <w:shd w:val="clear" w:color="auto" w:fill="auto"/>
        <w:kinsoku/>
        <w:overflowPunct/>
        <w:topLinePunct w:val="0"/>
        <w:autoSpaceDE/>
        <w:autoSpaceDN/>
        <w:bidi w:val="0"/>
        <w:spacing w:before="0" w:after="0" w:line="360" w:lineRule="auto"/>
        <w:jc w:val="center"/>
        <w:textAlignment w:val="auto"/>
        <w:rPr>
          <w:rFonts w:hint="eastAsia" w:ascii="方正大标宋_GBK" w:hAnsi="方正大标宋_GBK" w:eastAsia="方正大标宋_GBK" w:cs="方正大标宋_GBK"/>
          <w:b w:val="0"/>
          <w:bCs w:val="0"/>
          <w:color w:val="000000"/>
          <w:spacing w:val="0"/>
          <w:w w:val="100"/>
          <w:position w:val="0"/>
          <w:sz w:val="44"/>
          <w:szCs w:val="44"/>
          <w:lang w:val="en-US" w:eastAsia="zh-CN"/>
        </w:rPr>
      </w:pPr>
      <w:r>
        <w:rPr>
          <w:rFonts w:hint="eastAsia" w:ascii="方正大标宋_GBK" w:hAnsi="方正大标宋_GBK" w:eastAsia="方正大标宋_GBK" w:cs="方正大标宋_GBK"/>
          <w:b w:val="0"/>
          <w:bCs w:val="0"/>
          <w:color w:val="000000"/>
          <w:spacing w:val="0"/>
          <w:w w:val="100"/>
          <w:position w:val="0"/>
          <w:sz w:val="44"/>
          <w:szCs w:val="44"/>
          <w:lang w:val="en-US" w:eastAsia="zh-CN"/>
        </w:rPr>
        <w:t>宁乡市农村厕所问题摸排整改情况汇总表</w:t>
      </w:r>
    </w:p>
    <w:p>
      <w:pPr>
        <w:keepNext w:val="0"/>
        <w:keepLines w:val="0"/>
        <w:pageBreakBefore w:val="0"/>
        <w:widowControl w:val="0"/>
        <w:kinsoku/>
        <w:wordWrap/>
        <w:overflowPunct/>
        <w:topLinePunct w:val="0"/>
        <w:autoSpaceDE/>
        <w:autoSpaceDN/>
        <w:bidi w:val="0"/>
        <w:adjustRightInd/>
        <w:snapToGrid/>
        <w:spacing w:before="0" w:after="0" w:line="360" w:lineRule="auto"/>
        <w:ind w:left="-60" w:leftChars="-25" w:right="-60" w:rightChars="-25"/>
        <w:textAlignment w:val="auto"/>
        <w:rPr>
          <w:rFonts w:hint="eastAsia" w:eastAsia="宋体" w:cs="Times New Roman"/>
          <w:u w:val="none"/>
          <w:lang w:val="en-US" w:eastAsia="zh-CN"/>
        </w:rPr>
      </w:pPr>
      <w:r>
        <w:rPr>
          <w:rFonts w:hint="eastAsia" w:ascii="Times New Roman" w:hAnsi="Times New Roman" w:eastAsia="宋体" w:cs="Times New Roman"/>
          <w:u w:val="single"/>
          <w:lang w:val="en-US" w:eastAsia="zh-CN"/>
        </w:rPr>
        <w:t xml:space="preserve">      </w:t>
      </w:r>
      <w:r>
        <w:rPr>
          <w:rFonts w:hint="eastAsia" w:ascii="Times New Roman" w:hAnsi="Times New Roman" w:eastAsia="宋体" w:cs="Times New Roman"/>
          <w:u w:val="none"/>
          <w:lang w:val="en-US" w:eastAsia="zh-CN"/>
        </w:rPr>
        <w:t>乡（镇、街道）                                                日期：    年   月   日</w:t>
      </w:r>
      <w:r>
        <w:rPr>
          <w:rFonts w:hint="eastAsia" w:eastAsia="宋体" w:cs="Times New Roman"/>
          <w:u w:val="none"/>
          <w:lang w:val="en-US" w:eastAsia="zh-CN"/>
        </w:rPr>
        <w:t xml:space="preserve">   单位：个</w:t>
      </w:r>
    </w:p>
    <w:tbl>
      <w:tblPr>
        <w:tblStyle w:val="11"/>
        <w:tblW w:w="146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2"/>
        <w:gridCol w:w="658"/>
        <w:gridCol w:w="631"/>
        <w:gridCol w:w="631"/>
        <w:gridCol w:w="631"/>
        <w:gridCol w:w="631"/>
        <w:gridCol w:w="631"/>
        <w:gridCol w:w="631"/>
        <w:gridCol w:w="631"/>
        <w:gridCol w:w="631"/>
        <w:gridCol w:w="631"/>
        <w:gridCol w:w="631"/>
        <w:gridCol w:w="633"/>
        <w:gridCol w:w="631"/>
        <w:gridCol w:w="631"/>
        <w:gridCol w:w="659"/>
        <w:gridCol w:w="660"/>
        <w:gridCol w:w="660"/>
        <w:gridCol w:w="660"/>
        <w:gridCol w:w="660"/>
        <w:gridCol w:w="661"/>
        <w:gridCol w:w="6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1820" w:type="dxa"/>
            <w:gridSpan w:val="2"/>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摸排情况</w:t>
            </w: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问题厕所情况</w:t>
            </w:r>
          </w:p>
        </w:tc>
        <w:tc>
          <w:tcPr>
            <w:tcW w:w="11534" w:type="dxa"/>
            <w:gridSpan w:val="18"/>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问题厕所情况</w:t>
            </w:r>
          </w:p>
        </w:tc>
        <w:tc>
          <w:tcPr>
            <w:tcW w:w="633" w:type="dxa"/>
            <w:vMerge w:val="restart"/>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已完成整改问题厕所数量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1162" w:type="dxa"/>
            <w:vMerge w:val="restart"/>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2013年以来政府组织实施改造的农村户用厕所数量</w:t>
            </w:r>
          </w:p>
        </w:tc>
        <w:tc>
          <w:tcPr>
            <w:tcW w:w="658" w:type="dxa"/>
            <w:vMerge w:val="restart"/>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涉及村（社区）数量</w:t>
            </w:r>
          </w:p>
        </w:tc>
        <w:tc>
          <w:tcPr>
            <w:tcW w:w="631" w:type="dxa"/>
            <w:vMerge w:val="restart"/>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问题厕所数量</w:t>
            </w:r>
          </w:p>
        </w:tc>
        <w:tc>
          <w:tcPr>
            <w:tcW w:w="1262" w:type="dxa"/>
            <w:gridSpan w:val="2"/>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问题情况</w:t>
            </w:r>
          </w:p>
        </w:tc>
        <w:tc>
          <w:tcPr>
            <w:tcW w:w="5050" w:type="dxa"/>
            <w:gridSpan w:val="8"/>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导致厕所不能使用或不能全年使用的原因</w:t>
            </w:r>
          </w:p>
        </w:tc>
        <w:tc>
          <w:tcPr>
            <w:tcW w:w="1262" w:type="dxa"/>
            <w:gridSpan w:val="2"/>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问题厕所类型</w:t>
            </w:r>
          </w:p>
        </w:tc>
        <w:tc>
          <w:tcPr>
            <w:tcW w:w="3960" w:type="dxa"/>
            <w:gridSpan w:val="6"/>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问题厕所建设建造年份</w:t>
            </w:r>
          </w:p>
        </w:tc>
        <w:tc>
          <w:tcPr>
            <w:tcW w:w="633" w:type="dxa"/>
            <w:vMerge w:val="continue"/>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162" w:type="dxa"/>
            <w:vMerge w:val="continue"/>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p>
        </w:tc>
        <w:tc>
          <w:tcPr>
            <w:tcW w:w="658" w:type="dxa"/>
            <w:vMerge w:val="continue"/>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p>
        </w:tc>
        <w:tc>
          <w:tcPr>
            <w:tcW w:w="631" w:type="dxa"/>
            <w:vMerge w:val="continue"/>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不能使用</w:t>
            </w: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不能全年使用</w:t>
            </w: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厕屋问题</w:t>
            </w: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厕具问题</w:t>
            </w: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粪池问题</w:t>
            </w: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用水问题</w:t>
            </w: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防冻问题</w:t>
            </w: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粪污处理问题</w:t>
            </w: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后期管护问题</w:t>
            </w:r>
          </w:p>
        </w:tc>
        <w:tc>
          <w:tcPr>
            <w:tcW w:w="633"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其他问题</w:t>
            </w: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水冲厕所</w:t>
            </w: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旱厕</w:t>
            </w:r>
          </w:p>
        </w:tc>
        <w:tc>
          <w:tcPr>
            <w:tcW w:w="659"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2013至2017</w:t>
            </w:r>
          </w:p>
        </w:tc>
        <w:tc>
          <w:tcPr>
            <w:tcW w:w="660"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2018</w:t>
            </w:r>
          </w:p>
        </w:tc>
        <w:tc>
          <w:tcPr>
            <w:tcW w:w="660"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2019</w:t>
            </w:r>
          </w:p>
        </w:tc>
        <w:tc>
          <w:tcPr>
            <w:tcW w:w="660"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2020</w:t>
            </w:r>
          </w:p>
        </w:tc>
        <w:tc>
          <w:tcPr>
            <w:tcW w:w="660"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2021</w:t>
            </w:r>
          </w:p>
        </w:tc>
        <w:tc>
          <w:tcPr>
            <w:tcW w:w="66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2022</w:t>
            </w:r>
          </w:p>
        </w:tc>
        <w:tc>
          <w:tcPr>
            <w:tcW w:w="633" w:type="dxa"/>
            <w:vMerge w:val="continue"/>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1162"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1</w:t>
            </w:r>
          </w:p>
        </w:tc>
        <w:tc>
          <w:tcPr>
            <w:tcW w:w="658"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2</w:t>
            </w: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3</w:t>
            </w: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4</w:t>
            </w: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5</w:t>
            </w: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6</w:t>
            </w: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7</w:t>
            </w: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8</w:t>
            </w: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9</w:t>
            </w: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10</w:t>
            </w: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11</w:t>
            </w: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12</w:t>
            </w:r>
          </w:p>
        </w:tc>
        <w:tc>
          <w:tcPr>
            <w:tcW w:w="633"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13</w:t>
            </w: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14</w:t>
            </w: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15</w:t>
            </w:r>
          </w:p>
        </w:tc>
        <w:tc>
          <w:tcPr>
            <w:tcW w:w="659"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16</w:t>
            </w:r>
          </w:p>
        </w:tc>
        <w:tc>
          <w:tcPr>
            <w:tcW w:w="660"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17</w:t>
            </w:r>
          </w:p>
        </w:tc>
        <w:tc>
          <w:tcPr>
            <w:tcW w:w="660"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18</w:t>
            </w:r>
          </w:p>
        </w:tc>
        <w:tc>
          <w:tcPr>
            <w:tcW w:w="660"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19</w:t>
            </w:r>
          </w:p>
        </w:tc>
        <w:tc>
          <w:tcPr>
            <w:tcW w:w="660"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20</w:t>
            </w:r>
          </w:p>
        </w:tc>
        <w:tc>
          <w:tcPr>
            <w:tcW w:w="66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21</w:t>
            </w:r>
          </w:p>
        </w:tc>
        <w:tc>
          <w:tcPr>
            <w:tcW w:w="633"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default" w:eastAsia="宋体" w:cs="Times New Roman"/>
                <w:sz w:val="22"/>
                <w:szCs w:val="22"/>
                <w:u w:val="none"/>
                <w:vertAlign w:val="baseline"/>
                <w:lang w:val="en-US" w:eastAsia="zh-CN"/>
              </w:rPr>
            </w:pPr>
            <w:r>
              <w:rPr>
                <w:rFonts w:hint="eastAsia" w:eastAsia="宋体" w:cs="Times New Roman"/>
                <w:sz w:val="22"/>
                <w:szCs w:val="22"/>
                <w:u w:val="none"/>
                <w:vertAlign w:val="baseline"/>
                <w:lang w:val="en-US" w:eastAsia="zh-CN"/>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1162"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58"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3"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59"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60"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60"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60"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60"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6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3"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1162"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58"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3"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59"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60"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60"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60"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60"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6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3"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1162"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58"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3"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59"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60"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60"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60"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60"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6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3"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1162"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58"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3"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59"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60"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60"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60"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60"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61"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c>
          <w:tcPr>
            <w:tcW w:w="633" w:type="dxa"/>
            <w:vAlign w:val="center"/>
          </w:tcPr>
          <w:p>
            <w:pPr>
              <w:keepNext w:val="0"/>
              <w:keepLines w:val="0"/>
              <w:pageBreakBefore w:val="0"/>
              <w:widowControl w:val="0"/>
              <w:shd w:val="clear"/>
              <w:kinsoku/>
              <w:wordWrap/>
              <w:overflowPunct/>
              <w:topLinePunct w:val="0"/>
              <w:autoSpaceDE/>
              <w:autoSpaceDN/>
              <w:bidi w:val="0"/>
              <w:adjustRightInd w:val="0"/>
              <w:snapToGrid w:val="0"/>
              <w:spacing w:before="0" w:after="0" w:line="240" w:lineRule="auto"/>
              <w:ind w:right="-60" w:rightChars="-25"/>
              <w:jc w:val="center"/>
              <w:textAlignment w:val="auto"/>
              <w:rPr>
                <w:rFonts w:hint="eastAsia" w:eastAsia="宋体" w:cs="Times New Roman"/>
                <w:sz w:val="22"/>
                <w:szCs w:val="22"/>
                <w:u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val="0"/>
        <w:snapToGrid w:val="0"/>
        <w:spacing w:before="0" w:after="0" w:line="240" w:lineRule="auto"/>
        <w:ind w:left="-60" w:leftChars="-25" w:right="-60" w:rightChars="-25" w:firstLine="420" w:firstLineChars="0"/>
        <w:textAlignment w:val="auto"/>
        <w:rPr>
          <w:rFonts w:hint="default" w:eastAsia="宋体" w:cs="Times New Roman"/>
          <w:sz w:val="22"/>
          <w:szCs w:val="22"/>
          <w:u w:val="none"/>
          <w:lang w:val="en-US" w:eastAsia="zh-CN"/>
        </w:rPr>
      </w:pPr>
    </w:p>
    <w:p>
      <w:pPr>
        <w:keepNext w:val="0"/>
        <w:keepLines w:val="0"/>
        <w:pageBreakBefore w:val="0"/>
        <w:widowControl w:val="0"/>
        <w:kinsoku/>
        <w:wordWrap/>
        <w:overflowPunct/>
        <w:topLinePunct w:val="0"/>
        <w:autoSpaceDE/>
        <w:autoSpaceDN/>
        <w:bidi w:val="0"/>
        <w:adjustRightInd/>
        <w:snapToGrid/>
        <w:spacing w:before="0" w:after="0" w:line="360" w:lineRule="auto"/>
        <w:ind w:left="-60" w:leftChars="-25" w:right="-60" w:rightChars="-25"/>
        <w:textAlignment w:val="auto"/>
        <w:rPr>
          <w:rFonts w:hint="default" w:ascii="Times New Roman" w:hAnsi="Times New Roman" w:eastAsia="宋体" w:cs="Times New Roman"/>
          <w:u w:val="single"/>
          <w:lang w:val="en-US" w:eastAsia="zh-CN"/>
        </w:rPr>
      </w:pPr>
      <w:r>
        <w:rPr>
          <w:rFonts w:hint="eastAsia" w:ascii="Times New Roman" w:hAnsi="Times New Roman" w:eastAsia="宋体" w:cs="Times New Roman"/>
          <w:lang w:val="en-US" w:eastAsia="zh-CN"/>
        </w:rPr>
        <w:t>填报人（签字）：</w:t>
      </w:r>
      <w:r>
        <w:rPr>
          <w:rFonts w:hint="eastAsia" w:ascii="Times New Roman" w:hAnsi="Times New Roman" w:eastAsia="宋体" w:cs="Times New Roman"/>
          <w:u w:val="single"/>
          <w:lang w:val="en-US" w:eastAsia="zh-CN"/>
        </w:rPr>
        <w:t xml:space="preserve">            </w:t>
      </w:r>
      <w:r>
        <w:rPr>
          <w:rFonts w:hint="eastAsia" w:ascii="Times New Roman" w:hAnsi="Times New Roman" w:eastAsia="宋体" w:cs="Times New Roman"/>
          <w:u w:val="none"/>
          <w:lang w:val="en-US" w:eastAsia="zh-CN"/>
        </w:rPr>
        <w:t xml:space="preserve">          </w:t>
      </w:r>
      <w:r>
        <w:rPr>
          <w:rFonts w:hint="eastAsia" w:eastAsia="宋体" w:cs="Times New Roman"/>
          <w:u w:val="none"/>
          <w:lang w:val="en-US" w:eastAsia="zh-CN"/>
        </w:rPr>
        <w:t xml:space="preserve">                           村党组织书记</w:t>
      </w:r>
      <w:r>
        <w:rPr>
          <w:rFonts w:hint="eastAsia" w:ascii="Times New Roman" w:hAnsi="Times New Roman" w:eastAsia="宋体" w:cs="Times New Roman"/>
          <w:u w:val="none"/>
          <w:lang w:val="en-US" w:eastAsia="zh-CN"/>
        </w:rPr>
        <w:t>：</w:t>
      </w:r>
      <w:r>
        <w:rPr>
          <w:rFonts w:hint="eastAsia" w:ascii="Times New Roman" w:hAnsi="Times New Roman" w:eastAsia="宋体" w:cs="Times New Roman"/>
          <w:u w:val="single"/>
          <w:lang w:val="en-US" w:eastAsia="zh-CN"/>
        </w:rPr>
        <w:t xml:space="preserve">               </w:t>
      </w:r>
    </w:p>
    <w:p>
      <w:pPr>
        <w:pageBreakBefore w:val="0"/>
        <w:widowControl w:val="0"/>
        <w:kinsoku/>
        <w:overflowPunct/>
        <w:topLinePunct w:val="0"/>
        <w:autoSpaceDE/>
        <w:autoSpaceDN/>
        <w:bidi w:val="0"/>
        <w:spacing w:before="0" w:after="0" w:line="360" w:lineRule="auto"/>
        <w:textAlignment w:val="auto"/>
        <w:rPr>
          <w:rFonts w:hint="default" w:ascii="Times New Roman" w:hAnsi="Times New Roman" w:cs="Times New Roman"/>
        </w:rPr>
      </w:pPr>
    </w:p>
    <w:p>
      <w:pPr>
        <w:widowControl w:val="0"/>
        <w:spacing w:after="0" w:line="280" w:lineRule="exact"/>
        <w:jc w:val="both"/>
        <w:rPr>
          <w:rFonts w:hint="default" w:ascii="Times New Roman" w:hAnsi="Times New Roman" w:cs="Times New Roman"/>
          <w:b/>
          <w:kern w:val="2"/>
          <w:sz w:val="21"/>
          <w:szCs w:val="20"/>
          <w:lang w:eastAsia="zh-CN" w:bidi="ar-SA"/>
        </w:rPr>
      </w:pPr>
      <w:r>
        <w:rPr>
          <w:rFonts w:hint="default" w:ascii="Times New Roman" w:hAnsi="Times New Roman" w:cs="Times New Roman"/>
          <w:b/>
          <w:kern w:val="2"/>
          <w:sz w:val="21"/>
          <w:szCs w:val="20"/>
          <w:lang w:eastAsia="zh-CN" w:bidi="ar-SA"/>
        </w:rPr>
        <w:t>填报说明：</w:t>
      </w:r>
    </w:p>
    <w:p>
      <w:pPr>
        <w:widowControl w:val="0"/>
        <w:snapToGrid w:val="0"/>
        <w:spacing w:after="0" w:line="320" w:lineRule="exact"/>
        <w:jc w:val="both"/>
        <w:rPr>
          <w:rFonts w:hint="default" w:ascii="Times New Roman" w:hAnsi="Times New Roman" w:eastAsia="楷体_GB2312" w:cs="Times New Roman"/>
          <w:b/>
          <w:kern w:val="2"/>
          <w:sz w:val="21"/>
          <w:szCs w:val="20"/>
          <w:lang w:val="en-US" w:eastAsia="zh-CN" w:bidi="ar-SA"/>
        </w:rPr>
      </w:pPr>
      <w:r>
        <w:rPr>
          <w:rFonts w:hint="default" w:ascii="Times New Roman" w:hAnsi="Times New Roman" w:eastAsia="Times New Roman" w:cs="Times New Roman"/>
          <w:b/>
          <w:kern w:val="2"/>
          <w:sz w:val="21"/>
          <w:szCs w:val="20"/>
          <w:lang w:eastAsia="zh-CN" w:bidi="ar-SA"/>
        </w:rPr>
        <w:t>1.</w:t>
      </w:r>
      <w:r>
        <w:rPr>
          <w:rFonts w:hint="default" w:ascii="Times New Roman" w:hAnsi="Times New Roman" w:eastAsia="楷体_GB2312" w:cs="Times New Roman"/>
          <w:b/>
          <w:kern w:val="2"/>
          <w:sz w:val="21"/>
          <w:szCs w:val="20"/>
          <w:lang w:eastAsia="zh-CN" w:bidi="ar-SA"/>
        </w:rPr>
        <w:t>填写本</w:t>
      </w:r>
      <w:r>
        <w:rPr>
          <w:rFonts w:hint="eastAsia" w:ascii="Times New Roman" w:hAnsi="Times New Roman" w:eastAsia="楷体_GB2312" w:cs="Times New Roman"/>
          <w:b/>
          <w:kern w:val="2"/>
          <w:sz w:val="21"/>
          <w:szCs w:val="20"/>
          <w:lang w:eastAsia="zh-CN" w:bidi="ar-SA"/>
        </w:rPr>
        <w:t>乡镇（街道）</w:t>
      </w:r>
      <w:r>
        <w:rPr>
          <w:rFonts w:hint="default" w:ascii="Times New Roman" w:hAnsi="Times New Roman" w:eastAsia="楷体_GB2312" w:cs="Times New Roman"/>
          <w:b/>
          <w:kern w:val="2"/>
          <w:sz w:val="21"/>
          <w:szCs w:val="20"/>
          <w:lang w:eastAsia="zh-CN" w:bidi="ar-SA"/>
        </w:rPr>
        <w:t>农村户厕问题摸排的汇总数量。</w:t>
      </w:r>
    </w:p>
    <w:p>
      <w:pPr>
        <w:widowControl w:val="0"/>
        <w:snapToGrid w:val="0"/>
        <w:spacing w:after="0" w:line="320" w:lineRule="exact"/>
        <w:jc w:val="both"/>
        <w:rPr>
          <w:rFonts w:hint="default" w:ascii="Times New Roman" w:hAnsi="Times New Roman" w:eastAsia="Times New Roman" w:cs="Times New Roman"/>
          <w:kern w:val="2"/>
          <w:position w:val="1"/>
          <w:sz w:val="21"/>
          <w:szCs w:val="20"/>
          <w:lang w:val="en-US" w:eastAsia="zh-CN" w:bidi="ar-SA"/>
        </w:rPr>
      </w:pPr>
      <w:r>
        <w:rPr>
          <w:rFonts w:hint="default" w:ascii="Times New Roman" w:hAnsi="Times New Roman" w:eastAsia="Times New Roman" w:cs="Times New Roman"/>
          <w:b/>
          <w:kern w:val="2"/>
          <w:sz w:val="21"/>
          <w:szCs w:val="20"/>
          <w:lang w:eastAsia="zh-CN" w:bidi="ar-SA"/>
        </w:rPr>
        <w:t>2.</w:t>
      </w:r>
      <w:r>
        <w:rPr>
          <w:rFonts w:hint="default" w:ascii="Times New Roman" w:hAnsi="Times New Roman" w:eastAsia="楷体_GB2312" w:cs="Times New Roman"/>
          <w:b/>
          <w:kern w:val="2"/>
          <w:sz w:val="21"/>
          <w:szCs w:val="20"/>
          <w:lang w:eastAsia="zh-CN" w:bidi="ar-SA"/>
        </w:rPr>
        <w:t>各指标之间存在约束关系：</w:t>
      </w:r>
      <w:r>
        <w:rPr>
          <w:rFonts w:hint="eastAsia" w:ascii="Times New Roman" w:hAnsi="Times New Roman" w:eastAsia="Times New Roman" w:cs="Times New Roman"/>
          <w:kern w:val="2"/>
          <w:position w:val="1"/>
          <w:sz w:val="21"/>
          <w:szCs w:val="20"/>
          <w:lang w:val="en-US" w:eastAsia="zh-CN" w:bidi="ar-SA"/>
        </w:rPr>
        <w:t>3</w:t>
      </w:r>
      <w:r>
        <w:rPr>
          <w:rFonts w:hint="default" w:ascii="Times New Roman" w:hAnsi="Times New Roman" w:eastAsia="Times New Roman" w:cs="Times New Roman"/>
          <w:kern w:val="2"/>
          <w:position w:val="1"/>
          <w:sz w:val="21"/>
          <w:szCs w:val="20"/>
          <w:lang w:eastAsia="zh-CN" w:bidi="ar-SA"/>
        </w:rPr>
        <w:t>=</w:t>
      </w:r>
      <w:r>
        <w:rPr>
          <w:rFonts w:hint="eastAsia" w:ascii="Times New Roman" w:hAnsi="Times New Roman" w:eastAsia="Times New Roman" w:cs="Times New Roman"/>
          <w:kern w:val="2"/>
          <w:position w:val="1"/>
          <w:sz w:val="21"/>
          <w:szCs w:val="20"/>
          <w:lang w:val="en-US" w:eastAsia="zh-CN" w:bidi="ar-SA"/>
        </w:rPr>
        <w:t>4</w:t>
      </w:r>
      <w:r>
        <w:rPr>
          <w:rFonts w:hint="default" w:ascii="Times New Roman" w:hAnsi="Times New Roman" w:eastAsia="Times New Roman" w:cs="Times New Roman"/>
          <w:kern w:val="2"/>
          <w:position w:val="1"/>
          <w:sz w:val="21"/>
          <w:szCs w:val="20"/>
          <w:lang w:eastAsia="zh-CN" w:bidi="ar-SA"/>
        </w:rPr>
        <w:t>+</w:t>
      </w:r>
      <w:r>
        <w:rPr>
          <w:rFonts w:hint="eastAsia" w:ascii="Times New Roman" w:hAnsi="Times New Roman" w:eastAsia="Times New Roman" w:cs="Times New Roman"/>
          <w:kern w:val="2"/>
          <w:position w:val="1"/>
          <w:sz w:val="21"/>
          <w:szCs w:val="20"/>
          <w:lang w:val="en-US" w:eastAsia="zh-CN" w:bidi="ar-SA"/>
        </w:rPr>
        <w:t>5</w:t>
      </w:r>
      <w:r>
        <w:rPr>
          <w:rFonts w:hint="default" w:ascii="Times New Roman" w:hAnsi="Times New Roman" w:eastAsia="仿宋" w:cs="Times New Roman"/>
          <w:kern w:val="2"/>
          <w:sz w:val="21"/>
          <w:szCs w:val="20"/>
          <w:lang w:eastAsia="zh-CN" w:bidi="ar-SA"/>
        </w:rPr>
        <w:t>；</w:t>
      </w:r>
      <w:r>
        <w:rPr>
          <w:rFonts w:hint="eastAsia" w:ascii="Times New Roman" w:hAnsi="Times New Roman" w:eastAsia="Times New Roman" w:cs="Times New Roman"/>
          <w:kern w:val="2"/>
          <w:position w:val="1"/>
          <w:sz w:val="21"/>
          <w:szCs w:val="20"/>
          <w:lang w:val="en-US" w:eastAsia="zh-CN" w:bidi="ar-SA"/>
        </w:rPr>
        <w:t>3</w:t>
      </w:r>
      <w:r>
        <w:rPr>
          <w:rFonts w:hint="default" w:ascii="Times New Roman" w:hAnsi="Times New Roman" w:eastAsia="Times New Roman" w:cs="Times New Roman"/>
          <w:kern w:val="2"/>
          <w:position w:val="1"/>
          <w:sz w:val="21"/>
          <w:szCs w:val="20"/>
          <w:lang w:eastAsia="zh-CN" w:bidi="ar-SA"/>
        </w:rPr>
        <w:t>=</w:t>
      </w:r>
      <w:r>
        <w:rPr>
          <w:rFonts w:hint="eastAsia" w:ascii="Times New Roman" w:hAnsi="Times New Roman" w:eastAsia="Times New Roman" w:cs="Times New Roman"/>
          <w:kern w:val="2"/>
          <w:position w:val="1"/>
          <w:sz w:val="21"/>
          <w:szCs w:val="20"/>
          <w:lang w:val="en-US" w:eastAsia="zh-CN" w:bidi="ar-SA"/>
        </w:rPr>
        <w:t>14</w:t>
      </w:r>
      <w:r>
        <w:rPr>
          <w:rFonts w:hint="default" w:ascii="Times New Roman" w:hAnsi="Times New Roman" w:eastAsia="Times New Roman" w:cs="Times New Roman"/>
          <w:kern w:val="2"/>
          <w:position w:val="1"/>
          <w:sz w:val="21"/>
          <w:szCs w:val="20"/>
          <w:lang w:eastAsia="zh-CN" w:bidi="ar-SA"/>
        </w:rPr>
        <w:t>+</w:t>
      </w:r>
      <w:r>
        <w:rPr>
          <w:rFonts w:hint="eastAsia" w:ascii="Times New Roman" w:hAnsi="Times New Roman" w:eastAsia="Times New Roman" w:cs="Times New Roman"/>
          <w:kern w:val="2"/>
          <w:position w:val="1"/>
          <w:sz w:val="21"/>
          <w:szCs w:val="20"/>
          <w:lang w:val="en-US" w:eastAsia="zh-CN" w:bidi="ar-SA"/>
        </w:rPr>
        <w:t>15</w:t>
      </w:r>
      <w:r>
        <w:rPr>
          <w:rFonts w:hint="default" w:ascii="Times New Roman" w:hAnsi="Times New Roman" w:eastAsia="仿宋" w:cs="Times New Roman"/>
          <w:kern w:val="2"/>
          <w:sz w:val="21"/>
          <w:szCs w:val="20"/>
          <w:lang w:eastAsia="zh-CN" w:bidi="ar-SA"/>
        </w:rPr>
        <w:t>；</w:t>
      </w:r>
      <w:r>
        <w:rPr>
          <w:rFonts w:hint="eastAsia" w:ascii="Times New Roman" w:hAnsi="Times New Roman" w:eastAsia="Times New Roman" w:cs="Times New Roman"/>
          <w:kern w:val="2"/>
          <w:position w:val="1"/>
          <w:sz w:val="21"/>
          <w:szCs w:val="20"/>
          <w:lang w:val="en-US" w:eastAsia="zh-CN" w:bidi="ar-SA"/>
        </w:rPr>
        <w:t>3</w:t>
      </w:r>
      <w:r>
        <w:rPr>
          <w:rFonts w:hint="default" w:ascii="Times New Roman" w:hAnsi="Times New Roman" w:eastAsia="Times New Roman" w:cs="Times New Roman"/>
          <w:kern w:val="2"/>
          <w:position w:val="1"/>
          <w:sz w:val="21"/>
          <w:szCs w:val="20"/>
          <w:lang w:eastAsia="zh-CN" w:bidi="ar-SA"/>
        </w:rPr>
        <w:t>=</w:t>
      </w:r>
      <w:r>
        <w:rPr>
          <w:rFonts w:hint="eastAsia" w:ascii="Times New Roman" w:hAnsi="Times New Roman" w:eastAsia="Times New Roman" w:cs="Times New Roman"/>
          <w:kern w:val="2"/>
          <w:position w:val="1"/>
          <w:sz w:val="21"/>
          <w:szCs w:val="20"/>
          <w:lang w:val="en-US" w:eastAsia="zh-CN" w:bidi="ar-SA"/>
        </w:rPr>
        <w:t>16</w:t>
      </w:r>
      <w:r>
        <w:rPr>
          <w:rFonts w:hint="default" w:ascii="Times New Roman" w:hAnsi="Times New Roman" w:eastAsia="Times New Roman" w:cs="Times New Roman"/>
          <w:kern w:val="2"/>
          <w:position w:val="1"/>
          <w:sz w:val="21"/>
          <w:szCs w:val="20"/>
          <w:lang w:eastAsia="zh-CN" w:bidi="ar-SA"/>
        </w:rPr>
        <w:t>+</w:t>
      </w:r>
      <w:r>
        <w:rPr>
          <w:rFonts w:hint="default" w:ascii="Times New Roman" w:hAnsi="Times New Roman" w:eastAsia="Times New Roman" w:cs="Times New Roman"/>
          <w:kern w:val="2"/>
          <w:position w:val="1"/>
          <w:sz w:val="21"/>
          <w:szCs w:val="20"/>
          <w:lang w:val="en-US" w:eastAsia="zh-CN" w:bidi="ar-SA"/>
        </w:rPr>
        <w:t>17</w:t>
      </w:r>
      <w:r>
        <w:rPr>
          <w:rFonts w:hint="default" w:ascii="Times New Roman" w:hAnsi="Times New Roman" w:eastAsia="Times New Roman" w:cs="Times New Roman"/>
          <w:kern w:val="2"/>
          <w:position w:val="1"/>
          <w:sz w:val="21"/>
          <w:szCs w:val="20"/>
          <w:lang w:eastAsia="zh-CN" w:bidi="ar-SA"/>
        </w:rPr>
        <w:t>+</w:t>
      </w:r>
      <w:r>
        <w:rPr>
          <w:rFonts w:hint="default" w:ascii="Times New Roman" w:hAnsi="Times New Roman" w:eastAsia="Times New Roman" w:cs="Times New Roman"/>
          <w:kern w:val="2"/>
          <w:position w:val="1"/>
          <w:sz w:val="21"/>
          <w:szCs w:val="20"/>
          <w:lang w:val="en-US" w:eastAsia="zh-CN" w:bidi="ar-SA"/>
        </w:rPr>
        <w:t>18+19+20+21</w:t>
      </w:r>
      <w:r>
        <w:rPr>
          <w:rFonts w:hint="default" w:ascii="Times New Roman" w:hAnsi="Times New Roman" w:eastAsia="仿宋" w:cs="Times New Roman"/>
          <w:kern w:val="2"/>
          <w:sz w:val="21"/>
          <w:szCs w:val="20"/>
          <w:lang w:eastAsia="zh-CN" w:bidi="ar-SA"/>
        </w:rPr>
        <w:t>；</w:t>
      </w:r>
      <w:r>
        <w:rPr>
          <w:rFonts w:hint="default" w:ascii="Times New Roman" w:hAnsi="Times New Roman" w:eastAsia="Times New Roman" w:cs="Times New Roman"/>
          <w:kern w:val="2"/>
          <w:position w:val="1"/>
          <w:sz w:val="21"/>
          <w:szCs w:val="20"/>
          <w:lang w:eastAsia="zh-CN" w:bidi="ar-SA"/>
        </w:rPr>
        <w:t>1≥</w:t>
      </w:r>
      <w:r>
        <w:rPr>
          <w:rFonts w:hint="eastAsia" w:ascii="Times New Roman" w:hAnsi="Times New Roman" w:eastAsia="Times New Roman" w:cs="Times New Roman"/>
          <w:kern w:val="2"/>
          <w:position w:val="1"/>
          <w:sz w:val="21"/>
          <w:szCs w:val="20"/>
          <w:lang w:val="en-US" w:eastAsia="zh-CN" w:bidi="ar-SA"/>
        </w:rPr>
        <w:t>3</w:t>
      </w:r>
      <w:r>
        <w:rPr>
          <w:rFonts w:hint="default" w:ascii="Times New Roman" w:hAnsi="Times New Roman" w:eastAsia="仿宋" w:cs="Times New Roman"/>
          <w:kern w:val="2"/>
          <w:sz w:val="21"/>
          <w:szCs w:val="20"/>
          <w:lang w:eastAsia="zh-CN" w:bidi="ar-SA"/>
        </w:rPr>
        <w:t>；</w:t>
      </w:r>
      <w:r>
        <w:rPr>
          <w:rFonts w:hint="eastAsia" w:ascii="Times New Roman" w:hAnsi="Times New Roman" w:eastAsia="Times New Roman" w:cs="Times New Roman"/>
          <w:kern w:val="2"/>
          <w:position w:val="1"/>
          <w:sz w:val="21"/>
          <w:szCs w:val="20"/>
          <w:lang w:val="en-US" w:eastAsia="zh-CN" w:bidi="ar-SA"/>
        </w:rPr>
        <w:t>3</w:t>
      </w:r>
      <w:r>
        <w:rPr>
          <w:rFonts w:hint="default" w:ascii="Times New Roman" w:hAnsi="Times New Roman" w:eastAsia="Times New Roman" w:cs="Times New Roman"/>
          <w:kern w:val="2"/>
          <w:position w:val="1"/>
          <w:sz w:val="21"/>
          <w:szCs w:val="20"/>
          <w:lang w:eastAsia="zh-CN" w:bidi="ar-SA"/>
        </w:rPr>
        <w:t>≤</w:t>
      </w:r>
      <w:r>
        <w:rPr>
          <w:rFonts w:hint="eastAsia" w:ascii="Times New Roman" w:hAnsi="Times New Roman" w:eastAsia="Times New Roman" w:cs="Times New Roman"/>
          <w:kern w:val="2"/>
          <w:position w:val="1"/>
          <w:sz w:val="21"/>
          <w:szCs w:val="20"/>
          <w:lang w:val="en-US" w:eastAsia="zh-CN" w:bidi="ar-SA"/>
        </w:rPr>
        <w:t>6</w:t>
      </w:r>
      <w:r>
        <w:rPr>
          <w:rFonts w:hint="default" w:ascii="Times New Roman" w:hAnsi="Times New Roman" w:eastAsia="Times New Roman" w:cs="Times New Roman"/>
          <w:kern w:val="2"/>
          <w:position w:val="1"/>
          <w:sz w:val="21"/>
          <w:szCs w:val="20"/>
          <w:lang w:val="en-US" w:eastAsia="zh-CN" w:bidi="ar-SA"/>
        </w:rPr>
        <w:t>+</w:t>
      </w:r>
      <w:r>
        <w:rPr>
          <w:rFonts w:hint="default" w:ascii="Times New Roman" w:hAnsi="Times New Roman" w:eastAsia="Times New Roman" w:cs="Times New Roman"/>
          <w:kern w:val="2"/>
          <w:position w:val="1"/>
          <w:sz w:val="21"/>
          <w:szCs w:val="20"/>
          <w:lang w:eastAsia="zh-CN" w:bidi="ar-SA"/>
        </w:rPr>
        <w:t>7+8+9+10+11</w:t>
      </w:r>
      <w:r>
        <w:rPr>
          <w:rFonts w:hint="default" w:ascii="Times New Roman" w:hAnsi="Times New Roman" w:eastAsia="Times New Roman" w:cs="Times New Roman"/>
          <w:kern w:val="2"/>
          <w:position w:val="1"/>
          <w:sz w:val="21"/>
          <w:szCs w:val="20"/>
          <w:lang w:val="en-US" w:eastAsia="zh-CN" w:bidi="ar-SA"/>
        </w:rPr>
        <w:t>+12+13</w:t>
      </w:r>
    </w:p>
    <w:p>
      <w:pPr>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default" w:ascii="Times New Roman" w:hAnsi="Times New Roman" w:eastAsia="宋体" w:cs="Times New Roman"/>
          <w:sz w:val="56"/>
          <w:szCs w:val="56"/>
          <w:lang w:val="en-US" w:eastAsia="zh-CN"/>
        </w:rPr>
      </w:pPr>
    </w:p>
    <w:sectPr>
      <w:headerReference r:id="rId13" w:type="default"/>
      <w:footerReference r:id="rId14" w:type="default"/>
      <w:pgSz w:w="16838" w:h="11906" w:orient="landscape"/>
      <w:pgMar w:top="1134" w:right="1440" w:bottom="1134" w:left="1440" w:header="851" w:footer="992" w:gutter="0"/>
      <w:pgBorders>
        <w:top w:val="none" w:sz="0" w:space="0"/>
        <w:left w:val="none" w:sz="0" w:space="0"/>
        <w:bottom w:val="none" w:sz="0" w:space="0"/>
        <w:right w:val="none" w:sz="0" w:space="0"/>
      </w:pgBorders>
      <w:pgNumType w:fmt="decimal"/>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大标宋简体">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大标宋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宋三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4"/>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1029970</wp:posOffset>
              </wp:positionH>
              <wp:positionV relativeFrom="page">
                <wp:posOffset>9890125</wp:posOffset>
              </wp:positionV>
              <wp:extent cx="523875" cy="114300"/>
              <wp:effectExtent l="0" t="0" r="0" b="0"/>
              <wp:wrapNone/>
              <wp:docPr id="8" name="Shape 8"/>
              <wp:cNvGraphicFramePr/>
              <a:graphic xmlns:a="http://schemas.openxmlformats.org/drawingml/2006/main">
                <a:graphicData uri="http://schemas.microsoft.com/office/word/2010/wordprocessingShape">
                  <wps:wsp>
                    <wps:cNvSpPr txBox="1"/>
                    <wps:spPr>
                      <a:xfrm>
                        <a:off x="0" y="0"/>
                        <a:ext cx="523875" cy="114300"/>
                      </a:xfrm>
                      <a:prstGeom prst="rect">
                        <a:avLst/>
                      </a:prstGeom>
                      <a:noFill/>
                    </wps:spPr>
                    <wps:txbx>
                      <w:txbxContent>
                        <w:p>
                          <w:pPr>
                            <w:pStyle w:val="16"/>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lang w:val="en-US" w:eastAsia="en-US" w:bidi="en-US"/>
                            </w:rPr>
                            <w:t>—</w:t>
                          </w: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lang w:val="en-US" w:eastAsia="en-US" w:bidi="en-US"/>
                            </w:rPr>
                            <w:t>#</w:t>
                          </w:r>
                          <w:r>
                            <w:rPr>
                              <w:rFonts w:ascii="Times New Roman" w:hAnsi="Times New Roman" w:eastAsia="Times New Roman" w:cs="Times New Roman"/>
                              <w:color w:val="000000"/>
                              <w:spacing w:val="0"/>
                              <w:w w:val="100"/>
                              <w:position w:val="0"/>
                              <w:lang w:val="en-US" w:eastAsia="en-US" w:bidi="en-US"/>
                            </w:rPr>
                            <w:fldChar w:fldCharType="end"/>
                          </w:r>
                          <w:r>
                            <w:rPr>
                              <w:rFonts w:ascii="Times New Roman" w:hAnsi="Times New Roman" w:eastAsia="Times New Roman" w:cs="Times New Roman"/>
                              <w:color w:val="000000"/>
                              <w:spacing w:val="0"/>
                              <w:w w:val="100"/>
                              <w:position w:val="0"/>
                              <w:lang w:val="en-US" w:eastAsia="en-US" w:bidi="en-US"/>
                            </w:rPr>
                            <w:t xml:space="preserve"> —</w:t>
                          </w:r>
                        </w:p>
                      </w:txbxContent>
                    </wps:txbx>
                    <wps:bodyPr wrap="none" lIns="0" tIns="0" rIns="0" bIns="0">
                      <a:spAutoFit/>
                    </wps:bodyPr>
                  </wps:wsp>
                </a:graphicData>
              </a:graphic>
            </wp:anchor>
          </w:drawing>
        </mc:Choice>
        <mc:Fallback>
          <w:pict>
            <v:shape id="Shape 8" o:spid="_x0000_s1026" o:spt="202" type="#_x0000_t202" style="position:absolute;left:0pt;margin-left:81.1pt;margin-top:778.75pt;height:9pt;width:41.25pt;mso-position-horizontal-relative:page;mso-position-vertical-relative:page;mso-wrap-style:none;z-index:-251657216;mso-width-relative:page;mso-height-relative:page;" filled="f" stroked="f" coordsize="21600,21600" o:gfxdata="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WjNHnY&#10;AAAADQEAAA8AAAAAAAAAAQAgAAAAIgAAAGRycy9kb3ducmV2LnhtbFBLAQIUABQAAAAIAIdO4kAB&#10;GuNErgEAAG8DAAAOAAAAAAAAAAEAIAAAACcBAABkcnMvZTJvRG9jLnhtbFBLBQYAAAAABgAGAFkB&#10;AABHBQAAAAA=&#10;">
              <v:fill on="f" focussize="0,0"/>
              <v:stroke on="f"/>
              <v:imagedata o:title=""/>
              <o:lock v:ext="edit" aspectratio="f"/>
              <v:textbox inset="0mm,0mm,0mm,0mm" style="mso-fit-shape-to-text:t;">
                <w:txbxContent>
                  <w:p>
                    <w:pPr>
                      <w:pStyle w:val="16"/>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lang w:val="en-US" w:eastAsia="en-US" w:bidi="en-US"/>
                      </w:rPr>
                      <w:t>—</w:t>
                    </w: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lang w:val="en-US" w:eastAsia="en-US" w:bidi="en-US"/>
                      </w:rPr>
                      <w:t>#</w:t>
                    </w:r>
                    <w:r>
                      <w:rPr>
                        <w:rFonts w:ascii="Times New Roman" w:hAnsi="Times New Roman" w:eastAsia="Times New Roman" w:cs="Times New Roman"/>
                        <w:color w:val="000000"/>
                        <w:spacing w:val="0"/>
                        <w:w w:val="100"/>
                        <w:position w:val="0"/>
                        <w:lang w:val="en-US" w:eastAsia="en-US" w:bidi="en-US"/>
                      </w:rPr>
                      <w:fldChar w:fldCharType="end"/>
                    </w:r>
                    <w:r>
                      <w:rPr>
                        <w:rFonts w:ascii="Times New Roman" w:hAnsi="Times New Roman" w:eastAsia="Times New Roman" w:cs="Times New Roman"/>
                        <w:color w:val="000000"/>
                        <w:spacing w:val="0"/>
                        <w:w w:val="100"/>
                        <w:position w:val="0"/>
                        <w:lang w:val="en-US" w:eastAsia="en-US" w:bidi="en-US"/>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4"/>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11</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11</w:t>
                    </w:r>
                    <w:r>
                      <w:rPr>
                        <w:sz w:val="24"/>
                        <w:szCs w:val="24"/>
                      </w:rPr>
                      <w:fldChar w:fldCharType="end"/>
                    </w:r>
                    <w:r>
                      <w:rPr>
                        <w:sz w:val="24"/>
                        <w:szCs w:val="24"/>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5995035</wp:posOffset>
              </wp:positionH>
              <wp:positionV relativeFrom="page">
                <wp:posOffset>9904730</wp:posOffset>
              </wp:positionV>
              <wp:extent cx="609600" cy="114300"/>
              <wp:effectExtent l="0" t="0" r="0" b="0"/>
              <wp:wrapNone/>
              <wp:docPr id="20" name="Shape 20"/>
              <wp:cNvGraphicFramePr/>
              <a:graphic xmlns:a="http://schemas.openxmlformats.org/drawingml/2006/main">
                <a:graphicData uri="http://schemas.microsoft.com/office/word/2010/wordprocessingShape">
                  <wps:wsp>
                    <wps:cNvSpPr txBox="1"/>
                    <wps:spPr>
                      <a:xfrm>
                        <a:off x="0" y="0"/>
                        <a:ext cx="609600" cy="114300"/>
                      </a:xfrm>
                      <a:prstGeom prst="rect">
                        <a:avLst/>
                      </a:prstGeom>
                      <a:noFill/>
                    </wps:spPr>
                    <wps:txbx>
                      <w:txbxContent>
                        <w:p>
                          <w:pPr>
                            <w:pStyle w:val="16"/>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1E2437"/>
                              <w:spacing w:val="0"/>
                              <w:w w:val="100"/>
                              <w:position w:val="0"/>
                              <w:lang w:val="zh-TW" w:eastAsia="zh-TW" w:bidi="zh-TW"/>
                            </w:rPr>
                            <w:t>—11 —</w:t>
                          </w:r>
                        </w:p>
                      </w:txbxContent>
                    </wps:txbx>
                    <wps:bodyPr wrap="none" lIns="0" tIns="0" rIns="0" bIns="0">
                      <a:spAutoFit/>
                    </wps:bodyPr>
                  </wps:wsp>
                </a:graphicData>
              </a:graphic>
            </wp:anchor>
          </w:drawing>
        </mc:Choice>
        <mc:Fallback>
          <w:pict>
            <v:shape id="Shape 20" o:spid="_x0000_s1026" o:spt="202" type="#_x0000_t202" style="position:absolute;left:0pt;margin-left:472.05pt;margin-top:779.9pt;height:9pt;width:48pt;mso-position-horizontal-relative:page;mso-position-vertical-relative:page;mso-wrap-style:none;z-index:-251657216;mso-width-relative:page;mso-height-relative:page;" filled="f" stroked="f" coordsize="21600,21600" o:gfxdata="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GozIo7XAAAA&#10;DgEAAA8AAAAAAAAAAQAgAAAAIgAAAGRycy9kb3ducmV2LnhtbFBLAQIUABQAAAAIAIdO4kBJLmvg&#10;rAEAAHEDAAAOAAAAAAAAAAEAIAAAACYBAABkcnMvZTJvRG9jLnhtbFBLBQYAAAAABgAGAFkBAABE&#10;BQAAAAA=&#10;">
              <v:fill on="f" focussize="0,0"/>
              <v:stroke on="f"/>
              <v:imagedata o:title=""/>
              <o:lock v:ext="edit" aspectratio="f"/>
              <v:textbox inset="0mm,0mm,0mm,0mm" style="mso-fit-shape-to-text:t;">
                <w:txbxContent>
                  <w:p>
                    <w:pPr>
                      <w:pStyle w:val="16"/>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1E2437"/>
                        <w:spacing w:val="0"/>
                        <w:w w:val="100"/>
                        <w:position w:val="0"/>
                        <w:lang w:val="zh-TW" w:eastAsia="zh-TW" w:bidi="zh-TW"/>
                      </w:rPr>
                      <w:t>—11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4"/>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10</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2"/>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10</w:t>
                    </w:r>
                    <w:r>
                      <w:rPr>
                        <w:sz w:val="24"/>
                        <w:szCs w:val="24"/>
                      </w:rPr>
                      <w:fldChar w:fldCharType="end"/>
                    </w:r>
                    <w:r>
                      <w:rPr>
                        <w:sz w:val="24"/>
                        <w:szCs w:val="24"/>
                      </w:rPr>
                      <w:t xml:space="preserve"> —</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4"/>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2"/>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13</w:t>
                    </w:r>
                    <w:r>
                      <w:rPr>
                        <w:sz w:val="24"/>
                        <w:szCs w:val="24"/>
                      </w:rPr>
                      <w:fldChar w:fldCharType="end"/>
                    </w:r>
                    <w:r>
                      <w:rPr>
                        <w:sz w:val="24"/>
                        <w:szCs w:val="24"/>
                      </w:rPr>
                      <w:t xml:space="preserve"> —</w:t>
                    </w:r>
                  </w:p>
                </w:txbxContent>
              </v:textbox>
            </v:shape>
          </w:pict>
        </mc:Fallback>
      </mc:AlternateContent>
    </w:r>
    <w:r>
      <mc:AlternateContent>
        <mc:Choice Requires="wps">
          <w:drawing>
            <wp:anchor distT="0" distB="0" distL="0" distR="0" simplePos="0" relativeHeight="251659264" behindDoc="1" locked="0" layoutInCell="1" allowOverlap="1">
              <wp:simplePos x="0" y="0"/>
              <wp:positionH relativeFrom="page">
                <wp:posOffset>5792470</wp:posOffset>
              </wp:positionH>
              <wp:positionV relativeFrom="page">
                <wp:posOffset>9937750</wp:posOffset>
              </wp:positionV>
              <wp:extent cx="609600" cy="114300"/>
              <wp:effectExtent l="0" t="0" r="0" b="0"/>
              <wp:wrapNone/>
              <wp:docPr id="42" name="Shape 42"/>
              <wp:cNvGraphicFramePr/>
              <a:graphic xmlns:a="http://schemas.openxmlformats.org/drawingml/2006/main">
                <a:graphicData uri="http://schemas.microsoft.com/office/word/2010/wordprocessingShape">
                  <wps:wsp>
                    <wps:cNvSpPr txBox="1"/>
                    <wps:spPr>
                      <a:xfrm>
                        <a:off x="0" y="0"/>
                        <a:ext cx="609600" cy="114300"/>
                      </a:xfrm>
                      <a:prstGeom prst="rect">
                        <a:avLst/>
                      </a:prstGeom>
                      <a:noFill/>
                    </wps:spPr>
                    <wps:txbx>
                      <w:txbxContent>
                        <w:p>
                          <w:pPr>
                            <w:pStyle w:val="16"/>
                            <w:keepNext w:val="0"/>
                            <w:keepLines w:val="0"/>
                            <w:widowControl w:val="0"/>
                            <w:shd w:val="clear" w:color="auto" w:fill="auto"/>
                            <w:bidi w:val="0"/>
                            <w:spacing w:before="0" w:after="0" w:line="240" w:lineRule="auto"/>
                            <w:ind w:left="0" w:right="0" w:firstLine="0"/>
                            <w:jc w:val="left"/>
                            <w:rPr>
                              <w:sz w:val="24"/>
                              <w:szCs w:val="24"/>
                            </w:rPr>
                          </w:pPr>
                          <w:r>
                            <w:rPr>
                              <w:rFonts w:ascii="Times New Roman" w:hAnsi="Times New Roman" w:eastAsia="Times New Roman" w:cs="Times New Roman"/>
                              <w:color w:val="000000"/>
                              <w:spacing w:val="0"/>
                              <w:w w:val="100"/>
                              <w:position w:val="0"/>
                              <w:sz w:val="24"/>
                              <w:szCs w:val="24"/>
                              <w:lang w:val="en-US" w:eastAsia="en-US" w:bidi="en-US"/>
                            </w:rPr>
                            <w:t xml:space="preserve">—15 </w:t>
                          </w:r>
                          <w:r>
                            <w:rPr>
                              <w:rFonts w:ascii="Times New Roman" w:hAnsi="Times New Roman" w:eastAsia="Times New Roman" w:cs="Times New Roman"/>
                              <w:color w:val="000000"/>
                              <w:spacing w:val="0"/>
                              <w:w w:val="100"/>
                              <w:position w:val="0"/>
                              <w:sz w:val="24"/>
                              <w:szCs w:val="24"/>
                              <w:lang w:val="zh-TW" w:eastAsia="zh-TW" w:bidi="zh-TW"/>
                            </w:rPr>
                            <w:t>—</w:t>
                          </w:r>
                        </w:p>
                      </w:txbxContent>
                    </wps:txbx>
                    <wps:bodyPr wrap="none" lIns="0" tIns="0" rIns="0" bIns="0">
                      <a:spAutoFit/>
                    </wps:bodyPr>
                  </wps:wsp>
                </a:graphicData>
              </a:graphic>
            </wp:anchor>
          </w:drawing>
        </mc:Choice>
        <mc:Fallback>
          <w:pict>
            <v:shape id="Shape 42" o:spid="_x0000_s1026" o:spt="202" type="#_x0000_t202" style="position:absolute;left:0pt;margin-left:456.1pt;margin-top:782.5pt;height:9pt;width:48pt;mso-position-horizontal-relative:page;mso-position-vertical-relative:page;mso-wrap-style:none;z-index:-251657216;mso-width-relative:page;mso-height-relative:page;" filled="f" stroked="f" coordsize="21600,21600" o:gfxdata="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DWgAMPXAAAA&#10;DgEAAA8AAAAAAAAAAQAgAAAAIgAAAGRycy9kb3ducmV2LnhtbFBLAQIUABQAAAAIAIdO4kDK4n5R&#10;rAEAAHEDAAAOAAAAAAAAAAEAIAAAACYBAABkcnMvZTJvRG9jLnhtbFBLBQYAAAAABgAGAFkBAABE&#10;BQAAAAA=&#10;">
              <v:fill on="f" focussize="0,0"/>
              <v:stroke on="f"/>
              <v:imagedata o:title=""/>
              <o:lock v:ext="edit" aspectratio="f"/>
              <v:textbox inset="0mm,0mm,0mm,0mm" style="mso-fit-shape-to-text:t;">
                <w:txbxContent>
                  <w:p>
                    <w:pPr>
                      <w:pStyle w:val="16"/>
                      <w:keepNext w:val="0"/>
                      <w:keepLines w:val="0"/>
                      <w:widowControl w:val="0"/>
                      <w:shd w:val="clear" w:color="auto" w:fill="auto"/>
                      <w:bidi w:val="0"/>
                      <w:spacing w:before="0" w:after="0" w:line="240" w:lineRule="auto"/>
                      <w:ind w:left="0" w:right="0" w:firstLine="0"/>
                      <w:jc w:val="left"/>
                      <w:rPr>
                        <w:sz w:val="24"/>
                        <w:szCs w:val="24"/>
                      </w:rPr>
                    </w:pPr>
                    <w:r>
                      <w:rPr>
                        <w:rFonts w:ascii="Times New Roman" w:hAnsi="Times New Roman" w:eastAsia="Times New Roman" w:cs="Times New Roman"/>
                        <w:color w:val="000000"/>
                        <w:spacing w:val="0"/>
                        <w:w w:val="100"/>
                        <w:position w:val="0"/>
                        <w:sz w:val="24"/>
                        <w:szCs w:val="24"/>
                        <w:lang w:val="en-US" w:eastAsia="en-US" w:bidi="en-US"/>
                      </w:rPr>
                      <w:t xml:space="preserve">—15 </w:t>
                    </w:r>
                    <w:r>
                      <w:rPr>
                        <w:rFonts w:ascii="Times New Roman" w:hAnsi="Times New Roman" w:eastAsia="Times New Roman" w:cs="Times New Roman"/>
                        <w:color w:val="000000"/>
                        <w:spacing w:val="0"/>
                        <w:w w:val="100"/>
                        <w:position w:val="0"/>
                        <w:sz w:val="24"/>
                        <w:szCs w:val="24"/>
                        <w:lang w:val="zh-TW" w:eastAsia="zh-TW" w:bidi="zh-TW"/>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6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YxMjUzMjA2NDZmM2NmOTc5MGMyMzI5N2U1YjZlZDYifQ=="/>
  </w:docVars>
  <w:rsids>
    <w:rsidRoot w:val="746D39F4"/>
    <w:rsid w:val="040714A5"/>
    <w:rsid w:val="0DAD447B"/>
    <w:rsid w:val="12F8500E"/>
    <w:rsid w:val="23290648"/>
    <w:rsid w:val="2AA01890"/>
    <w:rsid w:val="393A4640"/>
    <w:rsid w:val="4B9761E7"/>
    <w:rsid w:val="4BD057BF"/>
    <w:rsid w:val="4EC82F24"/>
    <w:rsid w:val="565C7A6A"/>
    <w:rsid w:val="61006A5B"/>
    <w:rsid w:val="65085608"/>
    <w:rsid w:val="6F4C266E"/>
    <w:rsid w:val="746D39F4"/>
    <w:rsid w:val="7BFD0459"/>
    <w:rsid w:val="7FFE23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99"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Indent"/>
    <w:basedOn w:val="1"/>
    <w:qFormat/>
    <w:uiPriority w:val="0"/>
    <w:pPr>
      <w:ind w:firstLine="420" w:firstLineChars="200"/>
    </w:pPr>
    <w:rPr>
      <w:rFonts w:eastAsia="仿宋"/>
      <w:sz w:val="32"/>
    </w:rPr>
  </w:style>
  <w:style w:type="paragraph" w:styleId="4">
    <w:name w:val="Body Text"/>
    <w:basedOn w:val="1"/>
    <w:next w:val="5"/>
    <w:qFormat/>
    <w:uiPriority w:val="1"/>
    <w:pPr>
      <w:ind w:left="116"/>
    </w:pPr>
    <w:rPr>
      <w:rFonts w:ascii="仿宋" w:hAnsi="仿宋" w:eastAsia="仿宋" w:cs="仿宋"/>
      <w:sz w:val="32"/>
      <w:szCs w:val="32"/>
      <w:lang w:val="zh-CN" w:eastAsia="zh-CN" w:bidi="zh-CN"/>
    </w:rPr>
  </w:style>
  <w:style w:type="paragraph" w:styleId="5">
    <w:name w:val="Body Text First Indent"/>
    <w:basedOn w:val="4"/>
    <w:next w:val="1"/>
    <w:qFormat/>
    <w:uiPriority w:val="0"/>
    <w:pPr>
      <w:ind w:firstLine="420" w:firstLineChars="100"/>
    </w:pPr>
  </w:style>
  <w:style w:type="paragraph" w:styleId="6">
    <w:name w:val="Body Text Indent"/>
    <w:basedOn w:val="1"/>
    <w:next w:val="3"/>
    <w:unhideWhenUsed/>
    <w:qFormat/>
    <w:uiPriority w:val="99"/>
    <w:pPr>
      <w:spacing w:after="120"/>
      <w:ind w:left="420" w:leftChars="200"/>
    </w:p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footnote text"/>
    <w:basedOn w:val="1"/>
    <w:qFormat/>
    <w:uiPriority w:val="99"/>
    <w:pPr>
      <w:snapToGrid w:val="0"/>
    </w:pPr>
    <w:rPr>
      <w:sz w:val="18"/>
    </w:rPr>
  </w:style>
  <w:style w:type="paragraph" w:styleId="9">
    <w:name w:val="Body Text First Indent 2"/>
    <w:basedOn w:val="6"/>
    <w:next w:val="1"/>
    <w:qFormat/>
    <w:uiPriority w:val="99"/>
    <w:pPr>
      <w:ind w:firstLine="420" w:firstLineChars="20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Heading #1|1"/>
    <w:basedOn w:val="1"/>
    <w:qFormat/>
    <w:uiPriority w:val="0"/>
    <w:pPr>
      <w:widowControl w:val="0"/>
      <w:shd w:val="clear" w:color="auto" w:fill="auto"/>
      <w:spacing w:after="550" w:line="577" w:lineRule="exact"/>
      <w:jc w:val="center"/>
      <w:outlineLvl w:val="0"/>
    </w:pPr>
    <w:rPr>
      <w:rFonts w:ascii="宋体" w:hAnsi="宋体" w:eastAsia="宋体" w:cs="宋体"/>
      <w:sz w:val="36"/>
      <w:szCs w:val="36"/>
      <w:u w:val="none"/>
      <w:shd w:val="clear" w:color="auto" w:fill="auto"/>
      <w:lang w:val="zh-TW" w:eastAsia="zh-TW" w:bidi="zh-TW"/>
    </w:rPr>
  </w:style>
  <w:style w:type="paragraph" w:customStyle="1" w:styleId="14">
    <w:name w:val="Body text|1"/>
    <w:basedOn w:val="1"/>
    <w:qFormat/>
    <w:uiPriority w:val="0"/>
    <w:pPr>
      <w:widowControl w:val="0"/>
      <w:shd w:val="clear" w:color="auto" w:fill="auto"/>
      <w:spacing w:line="418" w:lineRule="auto"/>
      <w:ind w:firstLine="400"/>
    </w:pPr>
    <w:rPr>
      <w:rFonts w:ascii="宋体" w:hAnsi="宋体" w:eastAsia="宋体" w:cs="宋体"/>
      <w:sz w:val="30"/>
      <w:szCs w:val="30"/>
      <w:u w:val="none"/>
      <w:shd w:val="clear" w:color="auto" w:fill="auto"/>
      <w:lang w:val="zh-TW" w:eastAsia="zh-TW" w:bidi="zh-TW"/>
    </w:rPr>
  </w:style>
  <w:style w:type="paragraph" w:customStyle="1" w:styleId="15">
    <w:name w:val="Body text|4"/>
    <w:basedOn w:val="1"/>
    <w:qFormat/>
    <w:uiPriority w:val="0"/>
    <w:pPr>
      <w:widowControl w:val="0"/>
      <w:shd w:val="clear" w:color="auto" w:fill="auto"/>
      <w:spacing w:line="418" w:lineRule="auto"/>
      <w:ind w:right="140"/>
      <w:jc w:val="right"/>
    </w:pPr>
    <w:rPr>
      <w:sz w:val="30"/>
      <w:szCs w:val="30"/>
      <w:u w:val="none"/>
      <w:shd w:val="clear" w:color="auto" w:fill="auto"/>
    </w:rPr>
  </w:style>
  <w:style w:type="paragraph" w:customStyle="1" w:styleId="16">
    <w:name w:val="Header or footer|1"/>
    <w:basedOn w:val="1"/>
    <w:qFormat/>
    <w:uiPriority w:val="0"/>
    <w:pPr>
      <w:widowControl w:val="0"/>
      <w:shd w:val="clear" w:color="auto" w:fill="auto"/>
      <w:spacing w:line="420" w:lineRule="auto"/>
    </w:pPr>
    <w:rPr>
      <w:sz w:val="30"/>
      <w:szCs w:val="30"/>
      <w:u w:val="none"/>
      <w:shd w:val="clear" w:color="auto" w:fill="auto"/>
    </w:rPr>
  </w:style>
  <w:style w:type="paragraph" w:customStyle="1" w:styleId="17">
    <w:name w:val="Header or footer|2"/>
    <w:basedOn w:val="1"/>
    <w:qFormat/>
    <w:uiPriority w:val="0"/>
    <w:pPr>
      <w:widowControl w:val="0"/>
      <w:shd w:val="clear" w:color="auto" w:fill="auto"/>
    </w:pPr>
    <w:rPr>
      <w:sz w:val="20"/>
      <w:szCs w:val="20"/>
      <w:u w:val="none"/>
      <w:shd w:val="clear" w:color="auto" w:fill="auto"/>
    </w:rPr>
  </w:style>
  <w:style w:type="paragraph" w:customStyle="1" w:styleId="18">
    <w:name w:val="Other|1"/>
    <w:basedOn w:val="1"/>
    <w:qFormat/>
    <w:uiPriority w:val="0"/>
    <w:pPr>
      <w:widowControl w:val="0"/>
      <w:shd w:val="clear" w:color="auto" w:fill="auto"/>
      <w:spacing w:line="418" w:lineRule="auto"/>
      <w:ind w:firstLine="400"/>
    </w:pPr>
    <w:rPr>
      <w:rFonts w:ascii="宋体" w:hAnsi="宋体" w:eastAsia="宋体" w:cs="宋体"/>
      <w:sz w:val="30"/>
      <w:szCs w:val="30"/>
      <w:u w:val="none"/>
      <w:shd w:val="clear" w:color="auto" w:fill="auto"/>
      <w:lang w:val="zh-TW" w:eastAsia="zh-TW" w:bidi="zh-TW"/>
    </w:rPr>
  </w:style>
  <w:style w:type="paragraph" w:customStyle="1" w:styleId="19">
    <w:name w:val="Table caption|1"/>
    <w:basedOn w:val="1"/>
    <w:qFormat/>
    <w:uiPriority w:val="0"/>
    <w:pPr>
      <w:widowControl w:val="0"/>
      <w:shd w:val="clear" w:color="auto" w:fill="auto"/>
    </w:pPr>
    <w:rPr>
      <w:rFonts w:ascii="宋体" w:hAnsi="宋体" w:eastAsia="宋体" w:cs="宋体"/>
      <w:sz w:val="20"/>
      <w:szCs w:val="20"/>
      <w:u w:val="none"/>
      <w:shd w:val="clear" w:color="auto" w:fill="auto"/>
      <w:lang w:val="zh-TW" w:eastAsia="zh-TW" w:bidi="zh-TW"/>
    </w:rPr>
  </w:style>
  <w:style w:type="paragraph" w:customStyle="1" w:styleId="20">
    <w:name w:val="Picture caption|1"/>
    <w:basedOn w:val="1"/>
    <w:qFormat/>
    <w:uiPriority w:val="0"/>
    <w:pPr>
      <w:widowControl w:val="0"/>
      <w:shd w:val="clear" w:color="auto" w:fill="auto"/>
    </w:pPr>
    <w:rPr>
      <w:rFonts w:ascii="宋体" w:hAnsi="宋体" w:eastAsia="宋体" w:cs="宋体"/>
      <w:sz w:val="30"/>
      <w:szCs w:val="30"/>
      <w:u w:val="none"/>
      <w:shd w:val="clear" w:color="auto" w:fill="auto"/>
      <w:lang w:val="zh-TW" w:eastAsia="zh-TW" w:bidi="zh-TW"/>
    </w:rPr>
  </w:style>
  <w:style w:type="paragraph" w:customStyle="1" w:styleId="21">
    <w:name w:val="Body text|2"/>
    <w:basedOn w:val="1"/>
    <w:qFormat/>
    <w:uiPriority w:val="0"/>
    <w:pPr>
      <w:widowControl w:val="0"/>
      <w:shd w:val="clear" w:color="auto" w:fill="auto"/>
      <w:spacing w:after="60"/>
      <w:ind w:firstLine="200"/>
    </w:pPr>
    <w:rPr>
      <w:rFonts w:ascii="宋体" w:hAnsi="宋体" w:eastAsia="宋体" w:cs="宋体"/>
      <w:sz w:val="20"/>
      <w:szCs w:val="20"/>
      <w:u w:val="none"/>
      <w:shd w:val="clear" w:color="auto" w:fill="auto"/>
      <w:lang w:val="zh-TW" w:eastAsia="zh-TW" w:bidi="zh-TW"/>
    </w:rPr>
  </w:style>
  <w:style w:type="paragraph" w:customStyle="1" w:styleId="22">
    <w:name w:val="Body text|3"/>
    <w:basedOn w:val="1"/>
    <w:qFormat/>
    <w:uiPriority w:val="0"/>
    <w:pPr>
      <w:widowControl w:val="0"/>
      <w:shd w:val="clear" w:color="auto" w:fill="auto"/>
      <w:spacing w:after="30"/>
      <w:ind w:firstLine="170"/>
    </w:pPr>
    <w:rPr>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header" Target="header2.xml"/><Relationship Id="rId7" Type="http://schemas.openxmlformats.org/officeDocument/2006/relationships/header" Target="header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footer" Target="footer6.xml"/><Relationship Id="rId13" Type="http://schemas.openxmlformats.org/officeDocument/2006/relationships/header" Target="header4.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4836</Words>
  <Characters>4973</Characters>
  <Lines>0</Lines>
  <Paragraphs>0</Paragraphs>
  <TotalTime>0</TotalTime>
  <ScaleCrop>false</ScaleCrop>
  <LinksUpToDate>false</LinksUpToDate>
  <CharactersWithSpaces>5604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2023-06-21T07:39:00Z</dcterms:created>
  <dc:creator>文芳</dc:creator>
  <cp:lastModifiedBy>文芳</cp:lastModifiedBy>
  <cp:lastPrinted>2023-07-04T07:16:00Z</cp:lastPrinted>
  <dcterms:modified xsi:type="dcterms:W3CDTF">2023-07-04T07:33:07Z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CAA645C41C024007B4F13B0D47A41659_13</vt:lpwstr>
  </property>
</Properties>
</file>