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16B19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年重点民生实事项目宁乡市完成情况表</w:t>
      </w:r>
    </w:p>
    <w:tbl>
      <w:tblPr>
        <w:tblStyle w:val="2"/>
        <w:tblW w:w="97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3304"/>
        <w:gridCol w:w="2238"/>
        <w:gridCol w:w="2705"/>
      </w:tblGrid>
      <w:tr w14:paraId="79FCF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4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C71C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实</w:t>
            </w:r>
          </w:p>
          <w:p w14:paraId="18F2D64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事</w:t>
            </w:r>
          </w:p>
          <w:p w14:paraId="5E5310F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项</w:t>
            </w:r>
          </w:p>
          <w:p w14:paraId="1E21D0A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目</w:t>
            </w: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EEC5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BA6C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全年任务目标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1D4E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实际完成</w:t>
            </w:r>
          </w:p>
        </w:tc>
      </w:tr>
      <w:tr w14:paraId="68FC15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E197C8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07E11"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特殊困难老年人家庭适老化改造项目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38AA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605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2AF5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614</w:t>
            </w:r>
          </w:p>
        </w:tc>
      </w:tr>
      <w:tr w14:paraId="10007E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EB006F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4D7EE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建设老年助餐服务点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6F8B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5D8A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 w14:paraId="2645BE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1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56D12A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98309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建设社区居家养老服务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站</w:t>
            </w:r>
          </w:p>
        </w:tc>
        <w:tc>
          <w:tcPr>
            <w:tcW w:w="2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1C176">
            <w:pPr>
              <w:widowControl/>
              <w:adjustRightInd w:val="0"/>
              <w:snapToGrid w:val="0"/>
              <w:ind w:firstLine="960" w:firstLineChars="4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078CE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6</w:t>
            </w:r>
          </w:p>
        </w:tc>
      </w:tr>
      <w:tr w14:paraId="5BF5B7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5" w:hRule="atLeast"/>
          <w:jc w:val="center"/>
        </w:trPr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147E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完成情况</w:t>
            </w:r>
          </w:p>
        </w:tc>
        <w:tc>
          <w:tcPr>
            <w:tcW w:w="8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E3AA0"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《长沙市2024年度特殊困难老年人家庭适老化改造实施方案》任务部署，经我局验收合格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我市今年共完成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困难老年人居家适老化改造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614户。</w:t>
            </w:r>
          </w:p>
          <w:p w14:paraId="591BE747"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根据省级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重点民生实事项目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安排，我市2024年新建八一社区助餐点、城郊街道巴普综合居家养老服务中心、玉潭街道巴普综合居家养老服务中心三家老年助餐服务点。</w:t>
            </w:r>
          </w:p>
          <w:p w14:paraId="3DDCD179"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根据长沙市重点民生实事安排，我市2024年新建6家城市社区养老服务设施，经我局验收合格，我市城区共完成怡宁、学庵、梅家田、茶亭寺、新宝塔、茆田社区6家养老服务站的建设。</w:t>
            </w:r>
            <w:bookmarkStart w:id="0" w:name="_GoBack"/>
            <w:bookmarkEnd w:id="0"/>
          </w:p>
          <w:p w14:paraId="2F3F82C6">
            <w:pPr>
              <w:widowControl/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103098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F7BF1"/>
    <w:multiLevelType w:val="singleLevel"/>
    <w:tmpl w:val="7A6F7B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NWNmZTYxYzI5ZjQxN2I2ZWM1MGYwOTc3MmE5YTkifQ=="/>
  </w:docVars>
  <w:rsids>
    <w:rsidRoot w:val="7F3C0AD2"/>
    <w:rsid w:val="3ED57FA3"/>
    <w:rsid w:val="560D6C08"/>
    <w:rsid w:val="63FD0BD2"/>
    <w:rsid w:val="7F3C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265</Characters>
  <Lines>0</Lines>
  <Paragraphs>0</Paragraphs>
  <TotalTime>0</TotalTime>
  <ScaleCrop>false</ScaleCrop>
  <LinksUpToDate>false</LinksUpToDate>
  <CharactersWithSpaces>275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2023-12-14T03:06:00Z</dcterms:created>
  <dc:creator>张渊</dc:creator>
  <cp:lastModifiedBy>唐瑶</cp:lastModifiedBy>
  <cp:lastPrinted>2024-12-10T06:07:53Z</cp:lastPrinted>
  <dcterms:modified xsi:type="dcterms:W3CDTF">2024-12-10T06:20:11Z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1805B1B852054D5D8BC4B2402F1CE5DD_13</vt:lpwstr>
  </property>
</Properties>
</file>